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D3E9B" w14:textId="77777777" w:rsidR="00E85B89" w:rsidRPr="00DE1C1D" w:rsidRDefault="00E85B89" w:rsidP="00E85B89">
      <w:pPr>
        <w:pStyle w:val="ListParagraph"/>
        <w:spacing w:line="276" w:lineRule="auto"/>
        <w:jc w:val="center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 xml:space="preserve">التّحدّث والقراءة: </w:t>
      </w:r>
    </w:p>
    <w:p w14:paraId="3BD77249" w14:textId="77777777" w:rsidR="00E85B89" w:rsidRPr="00DE1C1D" w:rsidRDefault="00E85B89" w:rsidP="00E85B89">
      <w:pPr>
        <w:pStyle w:val="ListParagraph"/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أهداف الدّرس</w:t>
      </w:r>
    </w:p>
    <w:p w14:paraId="53483A47" w14:textId="77777777" w:rsidR="00E85B89" w:rsidRPr="00DE1C1D" w:rsidRDefault="00E85B89" w:rsidP="00E85B89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التّحدّث:</w:t>
      </w:r>
    </w:p>
    <w:p w14:paraId="45ED4FB1" w14:textId="77777777" w:rsidR="008F1F3A" w:rsidRPr="008F1F3A" w:rsidRDefault="008F1F3A" w:rsidP="008F1F3A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8F1F3A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يتحدّث بأدبٍ مستعملا عبارات اللّياقة الاجتماعيّة والاستئذان والشّكر.</w:t>
      </w:r>
    </w:p>
    <w:p w14:paraId="3C170368" w14:textId="750BFAEA" w:rsidR="008F1F3A" w:rsidRPr="008F1F3A" w:rsidRDefault="00EF7E88" w:rsidP="00D93343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</w:t>
      </w:r>
      <w:r w:rsidR="00D93343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يعبّر عن فكرة مستعملا كلمات واضحة وسليمة.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</w:p>
    <w:p w14:paraId="132D4B1A" w14:textId="5D602012" w:rsidR="008F1F3A" w:rsidRDefault="00EF7E88" w:rsidP="008F1F3A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تترسّخ لديه قيمة ا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  <w:lang w:bidi="ar-BH"/>
        </w:rPr>
        <w:t>لانتماء إلى الوطن</w:t>
      </w:r>
      <w:r w:rsidR="008F1F3A" w:rsidRPr="008F1F3A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.</w:t>
      </w:r>
    </w:p>
    <w:p w14:paraId="4BBB47F4" w14:textId="3DD36A2E" w:rsidR="00354D74" w:rsidRPr="008F1F3A" w:rsidRDefault="00354D74" w:rsidP="00575DF2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يتعرف على أهم المعالم في مملكة البحرين.</w:t>
      </w:r>
    </w:p>
    <w:p w14:paraId="41BF7FC6" w14:textId="51DA27DB" w:rsidR="00695CBF" w:rsidRPr="008F1F3A" w:rsidRDefault="00695CBF" w:rsidP="005C0B72">
      <w:pPr>
        <w:pStyle w:val="ListParagraph"/>
        <w:rPr>
          <w:rFonts w:ascii="Sakkal Majalla" w:eastAsia="Calibri" w:hAnsi="Sakkal Majalla" w:cs="Sakkal Majalla"/>
          <w:sz w:val="36"/>
          <w:szCs w:val="36"/>
          <w:rtl/>
        </w:rPr>
      </w:pPr>
    </w:p>
    <w:p w14:paraId="57BB1BB2" w14:textId="6202B6A0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1D2511F6" w14:textId="322ED991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4A5D694A" w14:textId="7C9D1F02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32BB9BD8" w14:textId="62567AB8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459B1720" w14:textId="1C3657AE" w:rsidR="00E20DFD" w:rsidRDefault="00E20DFD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6BCE60DC" w14:textId="6766D008" w:rsidR="00592F2E" w:rsidRDefault="00592F2E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6E47A356" w14:textId="77777777" w:rsidR="00592F2E" w:rsidRPr="005C0B72" w:rsidRDefault="00592F2E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60579169" w14:textId="1A72589A" w:rsidR="00F6141C" w:rsidRPr="00DE1C1D" w:rsidRDefault="00F34E55" w:rsidP="00F6141C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t>إجراءات تنفيذ الدّرس</w:t>
      </w:r>
    </w:p>
    <w:tbl>
      <w:tblPr>
        <w:tblStyle w:val="TableGrid"/>
        <w:bidiVisual/>
        <w:tblW w:w="14164" w:type="dxa"/>
        <w:tblInd w:w="-503" w:type="dxa"/>
        <w:tblLook w:val="04A0" w:firstRow="1" w:lastRow="0" w:firstColumn="1" w:lastColumn="0" w:noHBand="0" w:noVBand="1"/>
      </w:tblPr>
      <w:tblGrid>
        <w:gridCol w:w="701"/>
        <w:gridCol w:w="4542"/>
        <w:gridCol w:w="8921"/>
      </w:tblGrid>
      <w:tr w:rsidR="00AF1F80" w:rsidRPr="00DE1C1D" w14:paraId="17D02A22" w14:textId="77777777" w:rsidTr="005B77CE">
        <w:tc>
          <w:tcPr>
            <w:tcW w:w="701" w:type="dxa"/>
          </w:tcPr>
          <w:p w14:paraId="5DCC1465" w14:textId="3C2588E1" w:rsidR="00330ECA" w:rsidRPr="00DE1C1D" w:rsidRDefault="00E67EB1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542" w:type="dxa"/>
          </w:tcPr>
          <w:p w14:paraId="6E79E4AA" w14:textId="20DDDC7C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8921" w:type="dxa"/>
          </w:tcPr>
          <w:p w14:paraId="5AF22DB4" w14:textId="673B7164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AF1F80" w:rsidRPr="00DE1C1D" w14:paraId="513803A5" w14:textId="77777777" w:rsidTr="005B77CE">
        <w:trPr>
          <w:trHeight w:val="1533"/>
        </w:trPr>
        <w:tc>
          <w:tcPr>
            <w:tcW w:w="701" w:type="dxa"/>
          </w:tcPr>
          <w:p w14:paraId="052FB487" w14:textId="6CF0A17D" w:rsidR="00330ECA" w:rsidRPr="00DE1C1D" w:rsidRDefault="00330ECA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4542" w:type="dxa"/>
          </w:tcPr>
          <w:p w14:paraId="122D52F9" w14:textId="382658AF" w:rsidR="00E85B89" w:rsidRPr="00DE1C1D" w:rsidRDefault="00592F2E" w:rsidP="00592F2E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592F2E">
              <w:rPr>
                <w:rFonts w:ascii="Sakkal Majalla" w:hAnsi="Sakkal Majalla" w:cs="Sakkal Majalla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95104" behindDoc="1" locked="0" layoutInCell="1" allowOverlap="1" wp14:anchorId="3224FFE0" wp14:editId="3E0D1C97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180753</wp:posOffset>
                  </wp:positionV>
                  <wp:extent cx="1148133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146" y="21174"/>
                      <wp:lineTo x="21146" y="0"/>
                      <wp:lineTo x="0" y="0"/>
                    </wp:wrapPolygon>
                  </wp:wrapTight>
                  <wp:docPr id="2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46D426-AC75-4643-B1FF-9E720BB03F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8946D426-AC75-4643-B1FF-9E720BB03FA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2"/>
                          <a:stretch/>
                        </pic:blipFill>
                        <pic:spPr bwMode="auto">
                          <a:xfrm>
                            <a:off x="0" y="0"/>
                            <a:ext cx="1148133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21" w:type="dxa"/>
          </w:tcPr>
          <w:p w14:paraId="7A17BAD5" w14:textId="6B4FD627" w:rsidR="00330ECA" w:rsidRPr="00DE1C1D" w:rsidRDefault="00E85B89" w:rsidP="00330EC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يقرأ الم</w:t>
            </w:r>
            <w:r w:rsidR="003C313E"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علّمُ بيانات الدّرس مرتّبة:</w:t>
            </w:r>
          </w:p>
          <w:p w14:paraId="45D0D87F" w14:textId="0204C7BC" w:rsidR="003C313E" w:rsidRPr="00DE1C1D" w:rsidRDefault="003C313E" w:rsidP="007351A3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الـحَلْقَةُ الأُولى/ اللُّغَةُ العَرَبيّةُ / الصَّفُّ </w:t>
            </w:r>
            <w:r w:rsidR="00C101F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الثاني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الفَصْلُ الدِّراسيُّ </w:t>
            </w:r>
            <w:r w:rsidR="007351A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bidi="ar-BH"/>
              </w:rPr>
              <w:t>.</w:t>
            </w:r>
          </w:p>
          <w:p w14:paraId="0B96C924" w14:textId="491C7B22" w:rsidR="003C313E" w:rsidRPr="00DE1C1D" w:rsidRDefault="003C313E" w:rsidP="007351A3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وَحْدَةُ: (</w:t>
            </w:r>
            <w:r w:rsidR="007351A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الْبَحْرَيْنُ</w:t>
            </w:r>
            <w:r w:rsidR="007351A3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)              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         الدَّرْسُ </w:t>
            </w:r>
            <w:r w:rsidR="00592F2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الثاني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: </w:t>
            </w:r>
            <w:r w:rsidR="00592F2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وطني الغالي</w:t>
            </w:r>
          </w:p>
          <w:p w14:paraId="6FD4C936" w14:textId="095BF32C" w:rsidR="003C313E" w:rsidRPr="00DE1C1D" w:rsidRDefault="003C313E" w:rsidP="00592F2E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التَّحَدُّثُ وَالقِراءَةُ</w:t>
            </w:r>
          </w:p>
        </w:tc>
      </w:tr>
      <w:tr w:rsidR="00AF1F80" w:rsidRPr="00DE1C1D" w14:paraId="465C9989" w14:textId="77777777" w:rsidTr="005B77CE">
        <w:trPr>
          <w:trHeight w:val="1510"/>
        </w:trPr>
        <w:tc>
          <w:tcPr>
            <w:tcW w:w="701" w:type="dxa"/>
          </w:tcPr>
          <w:p w14:paraId="2C14B5D2" w14:textId="3CFB9A15" w:rsidR="00330ECA" w:rsidRPr="00DE1C1D" w:rsidRDefault="00330ECA" w:rsidP="00C84BD9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7A4FF880" w:rsidR="00330ECA" w:rsidRPr="00DE1C1D" w:rsidRDefault="00330ECA" w:rsidP="00330ECA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2</w:t>
            </w:r>
          </w:p>
        </w:tc>
        <w:tc>
          <w:tcPr>
            <w:tcW w:w="4542" w:type="dxa"/>
            <w:vAlign w:val="center"/>
          </w:tcPr>
          <w:p w14:paraId="01D3EE9A" w14:textId="2CB20D09" w:rsidR="00330ECA" w:rsidRPr="00DE1C1D" w:rsidRDefault="00592F2E" w:rsidP="00592F2E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592F2E">
              <w:rPr>
                <w:rFonts w:ascii="Sakkal Majalla" w:hAnsi="Sakkal Majalla" w:cs="Sakkal Majalla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2AD7DEEF" wp14:editId="6896EB5C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-426720</wp:posOffset>
                  </wp:positionV>
                  <wp:extent cx="2295525" cy="2625725"/>
                  <wp:effectExtent l="0" t="0" r="9525" b="3175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D58F5A-03CF-47F7-BCC0-AEF411BD31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5BD58F5A-03CF-47F7-BCC0-AEF411BD31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2" t="16191" r="20720" b="7491"/>
                          <a:stretch/>
                        </pic:blipFill>
                        <pic:spPr bwMode="auto">
                          <a:xfrm>
                            <a:off x="0" y="0"/>
                            <a:ext cx="2295525" cy="262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2F2E">
              <w:rPr>
                <w:noProof/>
              </w:rPr>
              <w:t xml:space="preserve"> </w:t>
            </w:r>
          </w:p>
        </w:tc>
        <w:tc>
          <w:tcPr>
            <w:tcW w:w="8921" w:type="dxa"/>
          </w:tcPr>
          <w:p w14:paraId="4720B318" w14:textId="770D4A88" w:rsidR="008D4672" w:rsidRPr="002537E0" w:rsidRDefault="007953A6" w:rsidP="008F1F3A">
            <w:pPr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2537E0">
              <w:rPr>
                <w:rFonts w:ascii="Sakkal Majalla" w:hAnsi="Sakkal Majalla" w:cs="Sakkal Majalla" w:hint="cs"/>
                <w:b/>
                <w:bCs/>
                <w:sz w:val="36"/>
                <w:szCs w:val="36"/>
                <w:u w:val="single"/>
                <w:rtl/>
              </w:rPr>
              <w:t>التّحَدّث:</w:t>
            </w:r>
            <w:r w:rsidR="008D4672" w:rsidRPr="002537E0">
              <w:rPr>
                <w:u w:val="single"/>
                <w:rtl/>
              </w:rPr>
              <w:t xml:space="preserve"> </w:t>
            </w:r>
          </w:p>
          <w:p w14:paraId="6B30EA91" w14:textId="188CD0F5" w:rsidR="00E85B89" w:rsidRPr="00DE1C1D" w:rsidRDefault="007E0E74" w:rsidP="00592F2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يعرض المعلّم صور</w:t>
            </w:r>
            <w:r w:rsidR="00E85B89"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"</w:t>
            </w:r>
            <w:r w:rsidR="00E85B89" w:rsidRPr="00DE1C1D">
              <w:rPr>
                <w:rtl/>
              </w:rPr>
              <w:t xml:space="preserve"> </w:t>
            </w:r>
            <w:r w:rsidR="00E85B89"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التّحدّث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 w:rsidR="00E85B89"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B6833D9" w14:textId="3EDCA79F" w:rsidR="00384791" w:rsidRPr="00C01049" w:rsidRDefault="00E85B89" w:rsidP="00592F2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537E0">
              <w:rPr>
                <w:rFonts w:ascii="Sakkal Majalla" w:hAnsi="Sakkal Majalla" w:cs="Sakkal Majalla" w:hint="cs"/>
                <w:sz w:val="36"/>
                <w:szCs w:val="36"/>
                <w:rtl/>
              </w:rPr>
              <w:t>و</w:t>
            </w:r>
            <w:r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الطّلبة إلى تأمّلها بانتباه، </w:t>
            </w:r>
            <w:r w:rsidR="00526FA9">
              <w:rPr>
                <w:rFonts w:ascii="Sakkal Majalla" w:hAnsi="Sakkal Majalla" w:cs="Sakkal Majalla" w:hint="cs"/>
                <w:sz w:val="36"/>
                <w:szCs w:val="36"/>
                <w:rtl/>
              </w:rPr>
              <w:t>ثمّ يتدرّج</w:t>
            </w:r>
            <w:r w:rsidR="00E65961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في طرح </w:t>
            </w:r>
            <w:r w:rsidR="007E0E74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</w:t>
            </w:r>
            <w:r w:rsidR="00E65961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أسئلة </w:t>
            </w:r>
            <w:r w:rsidR="007E0E74">
              <w:rPr>
                <w:rFonts w:ascii="Sakkal Majalla" w:hAnsi="Sakkal Majalla" w:cs="Sakkal Majalla" w:hint="cs"/>
                <w:sz w:val="36"/>
                <w:szCs w:val="36"/>
                <w:rtl/>
              </w:rPr>
              <w:t>، ويوجّه الطلبة إلى الإجابة عنها</w:t>
            </w:r>
            <w:r w:rsidR="00085F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: </w:t>
            </w:r>
            <w:r w:rsidR="00384791" w:rsidRPr="008D4F25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</w:t>
            </w:r>
          </w:p>
          <w:p w14:paraId="191FCC3B" w14:textId="56ED8E9F" w:rsidR="00C01049" w:rsidRDefault="00C01049" w:rsidP="00592F2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(</w:t>
            </w:r>
            <w:r w:rsidRPr="00C0104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يتوسّع المعلّم في طرح الأسئلة، ولا يكتفي بالأسئلة الواردة في الكتاب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/ يطرح المعلّم بعض الأسئلة التمهيدية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)</w:t>
            </w:r>
            <w:r w:rsidR="00592F2E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7E51C43C" w14:textId="77777777" w:rsidR="00592F2E" w:rsidRPr="00826287" w:rsidRDefault="00592F2E" w:rsidP="00592F2E">
            <w:pPr>
              <w:numPr>
                <w:ilvl w:val="0"/>
                <w:numId w:val="1"/>
              </w:numPr>
              <w:tabs>
                <w:tab w:val="left" w:pos="424"/>
                <w:tab w:val="left" w:pos="566"/>
              </w:tabs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BH"/>
              </w:rPr>
            </w:pPr>
            <w:r w:rsidRPr="00826287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BH"/>
              </w:rPr>
              <w:t>أَتَوَقَّعُ ما يُمْكِنُ أَنْ يَكونَ مَكْتوبًا عَلى الْجِدارِ في الصّورَةِ الثّالِثَةِ وَالصّورَةِ الرّابِعَةِ.</w:t>
            </w:r>
          </w:p>
          <w:p w14:paraId="7285416D" w14:textId="77777777" w:rsidR="00592F2E" w:rsidRPr="008D4F25" w:rsidRDefault="00592F2E" w:rsidP="00592F2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  <w:p w14:paraId="1140D052" w14:textId="3CB11942" w:rsidR="00592F2E" w:rsidRPr="00592F2E" w:rsidRDefault="00C01049" w:rsidP="00592F2E">
            <w:pPr>
              <w:numPr>
                <w:ilvl w:val="0"/>
                <w:numId w:val="1"/>
              </w:numPr>
              <w:tabs>
                <w:tab w:val="left" w:pos="424"/>
                <w:tab w:val="left" w:pos="566"/>
              </w:tabs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36"/>
                <w:szCs w:val="36"/>
                <w:lang w:bidi="ar-BH"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 </w:t>
            </w:r>
            <w:r w:rsidRPr="00C0104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مثال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: </w:t>
            </w:r>
            <w:r w:rsidR="00592F2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1</w:t>
            </w:r>
            <w:r w:rsidR="00CC08F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- </w:t>
            </w:r>
            <w:r w:rsidR="00592F2E" w:rsidRPr="00575DF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bidi="ar-BH"/>
              </w:rPr>
              <w:t xml:space="preserve">تُمَثِّلُ الصُّوَرُ جَميعُها صَرْحَ الْـميثاقِ، فَأَيْنَ يَقَعُ هَذا الْـمَعْلَمُ الْوَطَنِيُّ؟ </w:t>
            </w:r>
          </w:p>
          <w:p w14:paraId="20E73F38" w14:textId="02B668AE" w:rsidR="00592F2E" w:rsidRPr="00592F2E" w:rsidRDefault="00592F2E" w:rsidP="00592F2E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36"/>
                <w:szCs w:val="36"/>
                <w:rtl/>
                <w:lang w:bidi="ar-BH"/>
              </w:rPr>
              <w:t xml:space="preserve">                 </w:t>
            </w:r>
            <w:r w:rsidRPr="00592F2E">
              <w:rPr>
                <w:rFonts w:ascii="Sakkal Majalla" w:hAnsi="Sakkal Majalla" w:cs="Sakkal Majalla"/>
                <w:b/>
                <w:bCs/>
                <w:color w:val="0070C0"/>
                <w:sz w:val="36"/>
                <w:szCs w:val="36"/>
                <w:rtl/>
                <w:lang w:bidi="ar-BH"/>
              </w:rPr>
              <w:t>يَقَعُ صَرْحُ الـــميثاقِ في مَنْطِقَةِ الصَّخير</w:t>
            </w:r>
            <w:r w:rsidRPr="00592F2E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>.</w:t>
            </w:r>
          </w:p>
          <w:p w14:paraId="2D5F636B" w14:textId="259F3478" w:rsidR="00592F2E" w:rsidRPr="00575DF2" w:rsidRDefault="00932D89" w:rsidP="00592F2E">
            <w:pPr>
              <w:tabs>
                <w:tab w:val="left" w:pos="424"/>
              </w:tabs>
              <w:contextualSpacing/>
              <w:rPr>
                <w:rFonts w:ascii="Sakkal Majalla" w:hAnsi="Sakkal Majalla" w:cs="Sakkal Majalla"/>
                <w:color w:val="FF0000"/>
                <w:sz w:val="36"/>
                <w:szCs w:val="36"/>
                <w:lang w:bidi="ar-BH"/>
              </w:rPr>
            </w:pPr>
            <w:r>
              <w:rPr>
                <w:rFonts w:ascii="Sakkal Majalla" w:hAnsi="Sakkal Majalla" w:cs="Sakkal Majalla" w:hint="cs"/>
                <w:color w:val="000000"/>
                <w:sz w:val="36"/>
                <w:szCs w:val="36"/>
                <w:rtl/>
              </w:rPr>
              <w:lastRenderedPageBreak/>
              <w:t xml:space="preserve">  </w:t>
            </w:r>
            <w:r w:rsidR="005B77CE">
              <w:rPr>
                <w:rFonts w:ascii="Sakkal Majalla" w:hAnsi="Sakkal Majalla" w:cs="Sakkal Majalla" w:hint="cs"/>
                <w:color w:val="000000"/>
                <w:sz w:val="36"/>
                <w:szCs w:val="36"/>
                <w:rtl/>
              </w:rPr>
              <w:t xml:space="preserve">         </w:t>
            </w:r>
            <w:r>
              <w:rPr>
                <w:rFonts w:ascii="Sakkal Majalla" w:hAnsi="Sakkal Majalla" w:cs="Sakkal Majalla" w:hint="cs"/>
                <w:color w:val="000000"/>
                <w:sz w:val="36"/>
                <w:szCs w:val="36"/>
                <w:rtl/>
              </w:rPr>
              <w:t xml:space="preserve"> </w:t>
            </w:r>
            <w:r w:rsidR="00592F2E" w:rsidRPr="00592F2E">
              <w:rPr>
                <w:rFonts w:ascii="Sakkal Majalla" w:hAnsi="Sakkal Majalla" w:cs="Sakkal Majalla" w:hint="cs"/>
                <w:color w:val="4472C4" w:themeColor="accent1"/>
                <w:sz w:val="36"/>
                <w:szCs w:val="36"/>
                <w:rtl/>
              </w:rPr>
              <w:t xml:space="preserve">2- </w:t>
            </w:r>
            <w:r w:rsidR="00592F2E" w:rsidRPr="00575DF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bidi="ar-BH"/>
              </w:rPr>
              <w:t xml:space="preserve">أَتَوَقَّعُ الْـمُناسَبَةَ الّتي جَمَعَتْ أَهْلَ الْبَحْرَيْنِ لِلْاحْتِفالِ في الصّورَةِ </w:t>
            </w:r>
            <w:r w:rsidR="005B77CE" w:rsidRPr="00575DF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bidi="ar-BH"/>
              </w:rPr>
              <w:t xml:space="preserve"> </w:t>
            </w:r>
            <w:r w:rsidR="00592F2E" w:rsidRPr="00575DF2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bidi="ar-BH"/>
              </w:rPr>
              <w:t>الثّانِيَةِ؟</w:t>
            </w:r>
          </w:p>
          <w:p w14:paraId="6CACD644" w14:textId="4CF7B9D1" w:rsidR="00592F2E" w:rsidRPr="00592F2E" w:rsidRDefault="00592F2E" w:rsidP="00B4073D">
            <w:pPr>
              <w:pStyle w:val="ListParagraph"/>
              <w:numPr>
                <w:ilvl w:val="0"/>
                <w:numId w:val="1"/>
              </w:numPr>
              <w:tabs>
                <w:tab w:val="left" w:pos="424"/>
              </w:tabs>
              <w:rPr>
                <w:rFonts w:ascii="Sakkal Majalla" w:hAnsi="Sakkal Majalla" w:cs="Sakkal Majalla"/>
                <w:color w:val="4472C4" w:themeColor="accent1"/>
                <w:sz w:val="36"/>
                <w:szCs w:val="36"/>
                <w:lang w:bidi="ar-BH"/>
              </w:rPr>
            </w:pPr>
            <w:r w:rsidRPr="00592F2E">
              <w:rPr>
                <w:rFonts w:ascii="Sakkal Majalla" w:hAnsi="Sakkal Majalla" w:cs="Sakkal Majalla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 xml:space="preserve">الْـمُناسَبَةُ الّتي جَمَعَتْ أَهْلَ الْبَحْرَيْنِ لِلْاحْتِفالِ في الصّورَةِ الثّانِيَةِ، مُناسَبَةُ </w:t>
            </w:r>
            <w:r w:rsidR="00575DF2">
              <w:rPr>
                <w:rFonts w:ascii="Sakkal Majalla" w:hAnsi="Sakkal Majalla" w:cs="Sakkal Majalla" w:hint="cs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>ذ</w:t>
            </w:r>
            <w:r w:rsidRPr="00592F2E">
              <w:rPr>
                <w:rFonts w:ascii="Sakkal Majalla" w:hAnsi="Sakkal Majalla" w:cs="Sakkal Majalla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 xml:space="preserve">ِكْرى </w:t>
            </w:r>
            <w:r w:rsidR="00575DF2">
              <w:rPr>
                <w:rFonts w:ascii="Sakkal Majalla" w:hAnsi="Sakkal Majalla" w:cs="Sakkal Majalla" w:hint="cs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>ال</w:t>
            </w:r>
            <w:r w:rsidRPr="00592F2E">
              <w:rPr>
                <w:rFonts w:ascii="Sakkal Majalla" w:hAnsi="Sakkal Majalla" w:cs="Sakkal Majalla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>ميثاقِ الْعَمَلِ الْوَطَنيِّ.</w:t>
            </w:r>
          </w:p>
          <w:p w14:paraId="595B5146" w14:textId="25B1FB9E" w:rsidR="00592F2E" w:rsidRPr="00575DF2" w:rsidRDefault="00592F2E" w:rsidP="00592F2E">
            <w:pPr>
              <w:pStyle w:val="ListParagraph"/>
              <w:numPr>
                <w:ilvl w:val="0"/>
                <w:numId w:val="38"/>
              </w:numPr>
              <w:tabs>
                <w:tab w:val="left" w:pos="424"/>
              </w:tabs>
              <w:rPr>
                <w:rFonts w:ascii="Sakkal Majalla" w:hAnsi="Sakkal Majalla" w:cs="Sakkal Majalla"/>
                <w:color w:val="FF0000"/>
                <w:sz w:val="36"/>
                <w:szCs w:val="36"/>
                <w:lang w:bidi="ar-BH"/>
              </w:rPr>
            </w:pPr>
            <w:r w:rsidRPr="00575DF2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  <w:lang w:bidi="ar-BH"/>
              </w:rPr>
              <w:t>أَتَوَقَّعُ ما يُمْكِنُ أَنْ يَكونَ مَكْتوبًا عَلى الْجِدارِ في الصّورَةِ الثّالِثَةِ وَالصّورَةِ الرّابِعَةِ.</w:t>
            </w:r>
          </w:p>
          <w:p w14:paraId="4C146B13" w14:textId="5C896B32" w:rsidR="000C4887" w:rsidRPr="00592F2E" w:rsidRDefault="00592F2E" w:rsidP="00592F2E">
            <w:pPr>
              <w:pStyle w:val="ListParagraph"/>
              <w:numPr>
                <w:ilvl w:val="0"/>
                <w:numId w:val="1"/>
              </w:numPr>
              <w:tabs>
                <w:tab w:val="left" w:pos="424"/>
              </w:tabs>
              <w:rPr>
                <w:rFonts w:ascii="Sakkal Majalla" w:hAnsi="Sakkal Majalla" w:cs="Sakkal Majalla"/>
                <w:color w:val="4472C4" w:themeColor="accent1"/>
                <w:sz w:val="36"/>
                <w:szCs w:val="36"/>
                <w:lang w:bidi="ar-BH"/>
              </w:rPr>
            </w:pPr>
            <w:r w:rsidRPr="00592F2E">
              <w:rPr>
                <w:rFonts w:ascii="Sakkal Majalla" w:hAnsi="Sakkal Majalla" w:cs="Sakkal Majalla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 xml:space="preserve">الــمَكْتوبُ عَلى الْجِدارِ في الصّورَتينِ الثّالِثَةِ </w:t>
            </w:r>
            <w:proofErr w:type="gramStart"/>
            <w:r w:rsidRPr="00592F2E">
              <w:rPr>
                <w:rFonts w:ascii="Sakkal Majalla" w:hAnsi="Sakkal Majalla" w:cs="Sakkal Majalla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>وَالرّابِعَةِ،أسْماءُ</w:t>
            </w:r>
            <w:proofErr w:type="gramEnd"/>
            <w:r w:rsidRPr="00592F2E">
              <w:rPr>
                <w:rFonts w:ascii="Sakkal Majalla" w:hAnsi="Sakkal Majalla" w:cs="Sakkal Majalla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 xml:space="preserve"> جَميعُ الــمواطِنينِ الّذينَ صَوَّتوا على الـــميثاقِ في عامِ 2001م بِنِسْبَةِ  98,4</w:t>
            </w:r>
            <w:r w:rsidR="00B4073D">
              <w:rPr>
                <w:rFonts w:ascii="Sakkal Majalla" w:hAnsi="Sakkal Majalla" w:cs="Sakkal Majalla" w:hint="cs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 xml:space="preserve"> </w:t>
            </w:r>
            <w:bookmarkStart w:id="0" w:name="_GoBack"/>
            <w:bookmarkEnd w:id="0"/>
            <w:r w:rsidRPr="00592F2E">
              <w:rPr>
                <w:rFonts w:ascii="Sakkal Majalla" w:hAnsi="Sakkal Majalla" w:cs="Sakkal Majalla"/>
                <w:b/>
                <w:bCs/>
                <w:color w:val="4472C4" w:themeColor="accent1"/>
                <w:sz w:val="36"/>
                <w:szCs w:val="36"/>
                <w:rtl/>
                <w:lang w:bidi="ar-BH"/>
              </w:rPr>
              <w:t>في الــمائةِ .</w:t>
            </w:r>
            <w:r w:rsidR="000C4887" w:rsidRPr="00592F2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</w:p>
        </w:tc>
      </w:tr>
    </w:tbl>
    <w:p w14:paraId="0C233B5A" w14:textId="77777777" w:rsidR="00D93343" w:rsidRPr="00DE1C1D" w:rsidRDefault="00D93343">
      <w:pPr>
        <w:rPr>
          <w:rtl/>
        </w:rPr>
      </w:pPr>
    </w:p>
    <w:p w14:paraId="0F2434FA" w14:textId="77777777" w:rsidR="002A6D82" w:rsidRPr="00DE1C1D" w:rsidRDefault="002A6D82" w:rsidP="002A6D82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القراءة:</w:t>
      </w:r>
    </w:p>
    <w:p w14:paraId="49CA4BCC" w14:textId="4D86057E" w:rsidR="006722DD" w:rsidRPr="006722DD" w:rsidRDefault="006722DD" w:rsidP="002537E0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يقرأَ </w:t>
      </w:r>
      <w:r w:rsidR="002537E0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النصّ بطلاقة قراءة مسترسلة ومنغّمة. مراعيًا الأعمال اللغويّة المختلفة. </w:t>
      </w:r>
    </w:p>
    <w:p w14:paraId="70CA9CEF" w14:textId="77777777" w:rsidR="006722DD" w:rsidRPr="006722DD" w:rsidRDefault="006722DD" w:rsidP="006722DD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يفهمَ الفكرةَ العامَّةَ للنصِّ.</w:t>
      </w:r>
    </w:p>
    <w:p w14:paraId="4207D330" w14:textId="62A97F17" w:rsidR="006722DD" w:rsidRDefault="006722DD" w:rsidP="006722DD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يعيد بناء نصّ </w:t>
      </w:r>
      <w:r w:rsidR="00592F2E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الشّعري</w:t>
      </w:r>
      <w:r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بترتيب الجملِ الواردةِ فيه.</w:t>
      </w:r>
    </w:p>
    <w:p w14:paraId="3D5C96AE" w14:textId="4CD0B745" w:rsidR="00354D74" w:rsidRDefault="00354D74" w:rsidP="006722DD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</w:t>
      </w:r>
      <w:r w:rsidR="00DA4C17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يفهم أبيات النّص.</w:t>
      </w:r>
    </w:p>
    <w:p w14:paraId="773ABBF8" w14:textId="0ABD3AFE" w:rsidR="006722DD" w:rsidRDefault="002537E0" w:rsidP="002537E0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تتعزّز لديه قيم</w:t>
      </w:r>
      <w:r w:rsidR="006722DD"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الانتماء إلى الوطن</w:t>
      </w:r>
      <w:r w:rsidR="006722DD"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.</w:t>
      </w:r>
    </w:p>
    <w:p w14:paraId="52457DB9" w14:textId="12D9B465" w:rsidR="00575DF2" w:rsidRPr="006722DD" w:rsidRDefault="00575DF2" w:rsidP="00575DF2">
      <w:pPr>
        <w:pStyle w:val="ListParagraph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</w:p>
    <w:p w14:paraId="16648167" w14:textId="603A4EDF" w:rsidR="003E5039" w:rsidRDefault="003E5039" w:rsidP="003E5039">
      <w:pPr>
        <w:rPr>
          <w:rFonts w:ascii="Sakkal Majalla" w:eastAsia="Calibri" w:hAnsi="Sakkal Majalla" w:cs="Sakkal Majalla"/>
          <w:sz w:val="36"/>
          <w:szCs w:val="36"/>
          <w:rtl/>
        </w:rPr>
      </w:pPr>
    </w:p>
    <w:p w14:paraId="37F09FF2" w14:textId="2534E613" w:rsidR="00592F2E" w:rsidRDefault="00592F2E" w:rsidP="003E5039">
      <w:pPr>
        <w:rPr>
          <w:rFonts w:ascii="Sakkal Majalla" w:eastAsia="Calibri" w:hAnsi="Sakkal Majalla" w:cs="Sakkal Majalla"/>
          <w:sz w:val="36"/>
          <w:szCs w:val="36"/>
          <w:rtl/>
        </w:rPr>
      </w:pPr>
    </w:p>
    <w:p w14:paraId="796B349A" w14:textId="77777777" w:rsidR="00592F2E" w:rsidRPr="00592F2E" w:rsidRDefault="00592F2E" w:rsidP="003E5039">
      <w:pPr>
        <w:rPr>
          <w:rFonts w:ascii="Sakkal Majalla" w:eastAsia="Calibri" w:hAnsi="Sakkal Majalla" w:cs="Sakkal Majalla"/>
          <w:sz w:val="36"/>
          <w:szCs w:val="36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3000" w:type="dxa"/>
        <w:tblLook w:val="04A0" w:firstRow="1" w:lastRow="0" w:firstColumn="1" w:lastColumn="0" w:noHBand="0" w:noVBand="1"/>
      </w:tblPr>
      <w:tblGrid>
        <w:gridCol w:w="999"/>
        <w:gridCol w:w="6306"/>
        <w:gridCol w:w="5695"/>
      </w:tblGrid>
      <w:tr w:rsidR="0043123C" w:rsidRPr="00DE1C1D" w14:paraId="562FE14B" w14:textId="77777777" w:rsidTr="00434576">
        <w:trPr>
          <w:trHeight w:val="1550"/>
        </w:trPr>
        <w:tc>
          <w:tcPr>
            <w:tcW w:w="999" w:type="dxa"/>
          </w:tcPr>
          <w:p w14:paraId="2633A677" w14:textId="7D378950" w:rsidR="00C40DB2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F50E213" w14:textId="77777777" w:rsid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CFDABD9" w14:textId="77777777" w:rsid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AB67F79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8E39FE7" w14:textId="17F832C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2BBD20B" w14:textId="7777777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24273D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  <w:p w14:paraId="7A759010" w14:textId="7777777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B24AC21" w14:textId="7777777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0E58754" w14:textId="6AB48E20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BBD43A2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6D867CF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7132E65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F266A3B" w14:textId="77777777" w:rsidR="0024273D" w:rsidRPr="0024273D" w:rsidRDefault="0024273D" w:rsidP="0024273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93D2ED5" w14:textId="77777777" w:rsidR="00CA104B" w:rsidRPr="0024273D" w:rsidRDefault="00CA104B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43E9CDC" w14:textId="54EABA35" w:rsidR="0024273D" w:rsidRPr="0024273D" w:rsidRDefault="0024273D" w:rsidP="00091C76">
            <w:pPr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306" w:type="dxa"/>
            <w:vAlign w:val="center"/>
          </w:tcPr>
          <w:p w14:paraId="0B3D2372" w14:textId="5CB5B570" w:rsidR="00CA104B" w:rsidRDefault="005B77CE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5B77CE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34D6F69" wp14:editId="6B465886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-243205</wp:posOffset>
                  </wp:positionV>
                  <wp:extent cx="2810510" cy="3274695"/>
                  <wp:effectExtent l="0" t="0" r="8890" b="1905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A7F0B7-E0D0-4D59-8BAA-AC832257F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7A7F0B7-E0D0-4D59-8BAA-AC832257F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/>
                          <a:stretch/>
                        </pic:blipFill>
                        <pic:spPr bwMode="auto">
                          <a:xfrm>
                            <a:off x="0" y="0"/>
                            <a:ext cx="2810510" cy="327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A551D1" w14:textId="2EC61295" w:rsidR="00DF133D" w:rsidRDefault="00CA104B" w:rsidP="002537E0">
            <w:pPr>
              <w:rPr>
                <w:noProof/>
                <w:rtl/>
              </w:rPr>
            </w:pPr>
            <w:r>
              <w:rPr>
                <w:noProof/>
              </w:rPr>
              <w:t xml:space="preserve"> </w:t>
            </w:r>
          </w:p>
          <w:p w14:paraId="3840A055" w14:textId="70E001E6" w:rsidR="00434576" w:rsidRDefault="00434576" w:rsidP="005B77CE">
            <w:pPr>
              <w:rPr>
                <w:noProof/>
                <w:rtl/>
              </w:rPr>
            </w:pPr>
          </w:p>
          <w:p w14:paraId="2253BBD1" w14:textId="77777777" w:rsidR="00434576" w:rsidRDefault="00434576" w:rsidP="00CA104B">
            <w:pPr>
              <w:rPr>
                <w:noProof/>
                <w:rtl/>
              </w:rPr>
            </w:pPr>
          </w:p>
          <w:p w14:paraId="0158F9BA" w14:textId="11455EE4" w:rsidR="00434576" w:rsidRDefault="00434576" w:rsidP="00CA104B">
            <w:pPr>
              <w:rPr>
                <w:noProof/>
                <w:rtl/>
              </w:rPr>
            </w:pPr>
          </w:p>
          <w:p w14:paraId="4D70FBE8" w14:textId="3F43A11C" w:rsidR="00434576" w:rsidRDefault="00434576" w:rsidP="003D3395">
            <w:pPr>
              <w:rPr>
                <w:noProof/>
                <w:rtl/>
              </w:rPr>
            </w:pPr>
          </w:p>
          <w:p w14:paraId="027CDAFD" w14:textId="08F252DE" w:rsidR="00434576" w:rsidRDefault="00434576" w:rsidP="00CA104B">
            <w:pPr>
              <w:rPr>
                <w:noProof/>
                <w:rtl/>
              </w:rPr>
            </w:pPr>
          </w:p>
          <w:p w14:paraId="403AB8F8" w14:textId="3D147574" w:rsidR="00434576" w:rsidRPr="00DE1C1D" w:rsidRDefault="00434576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</w:p>
        </w:tc>
        <w:tc>
          <w:tcPr>
            <w:tcW w:w="5695" w:type="dxa"/>
          </w:tcPr>
          <w:p w14:paraId="3E43867C" w14:textId="77777777" w:rsidR="00434576" w:rsidRDefault="00C40DB2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يعرض المعلّم الشّريحة</w:t>
            </w:r>
            <w:r w:rsidR="00294F7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</w:t>
            </w:r>
          </w:p>
          <w:p w14:paraId="1D58D400" w14:textId="04BEF8A8" w:rsidR="004316F7" w:rsidRDefault="00410C47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 الطلبة إلى قراءة العنوان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</w:t>
            </w:r>
            <w:r w:rsidR="005B77C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وطني الغالي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ثم يطرح أسئلة 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لبناء التوقّعات (ي</w:t>
            </w:r>
            <w:r w:rsidR="005B77C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دعو الطلبة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تأمّل الصّورة </w:t>
            </w:r>
            <w:r w:rsidR="005B77C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وذكر أسماء المعالم الوطنية الموجودة في الصّورةِ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).</w:t>
            </w:r>
          </w:p>
          <w:p w14:paraId="78DE1A77" w14:textId="60641E0E" w:rsidR="0015730B" w:rsidRDefault="00434576" w:rsidP="003D339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-يدعو المعلّم الطلبة إلى قراءة النصّ قراءة صامتة، ثم يقرأ النصّ قراءة نموذجيّة يراعي فيها الحركات والتنغيم.</w:t>
            </w:r>
          </w:p>
          <w:p w14:paraId="5880B8E8" w14:textId="77777777" w:rsidR="003D3395" w:rsidRPr="003D3395" w:rsidRDefault="003D3395" w:rsidP="00434576">
            <w:pPr>
              <w:rPr>
                <w:rFonts w:ascii="Sakkal Majalla" w:hAnsi="Sakkal Majalla" w:cs="Sakkal Majalla"/>
                <w:color w:val="FF0000"/>
                <w:sz w:val="36"/>
                <w:szCs w:val="36"/>
                <w:u w:val="single"/>
                <w:rtl/>
              </w:rPr>
            </w:pPr>
            <w:r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t>ملاحظات</w:t>
            </w:r>
            <w:r w:rsidR="00434576"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t xml:space="preserve">: </w:t>
            </w:r>
          </w:p>
          <w:p w14:paraId="61FA0A7B" w14:textId="4AFA7BF3" w:rsidR="003D3395" w:rsidRDefault="003D3395" w:rsidP="003D3395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-</w:t>
            </w:r>
            <w:r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يحرص المعلم على دعوة الطلبة إلى </w:t>
            </w:r>
            <w:r w:rsidR="00434576"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تصويب أخطائهم في القراءة تصويبا ذاتيّا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.</w:t>
            </w:r>
          </w:p>
          <w:p w14:paraId="6DA48C70" w14:textId="701D34D4" w:rsidR="00434576" w:rsidRDefault="003D3395" w:rsidP="003D3395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- يكلّف المعلّم </w:t>
            </w:r>
            <w:r w:rsidR="00434576"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أكبر عدد ممكن من الطلبة بالقراءة لتنمية قدرتهم على القراءة السليمة.</w:t>
            </w:r>
          </w:p>
          <w:p w14:paraId="21F0BA9A" w14:textId="7A6944ED" w:rsidR="003D3395" w:rsidRDefault="003D3395" w:rsidP="003D3395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- يرسّخ المعلّم في أذهان الطلبة مفاهيم تتّصل ببنية النصّ </w:t>
            </w:r>
            <w:r w:rsidR="005B77C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الشّعري.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</w:p>
          <w:p w14:paraId="1114633D" w14:textId="33862724" w:rsidR="003D3395" w:rsidRPr="003D3395" w:rsidRDefault="003D3395" w:rsidP="003D339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</w:p>
        </w:tc>
      </w:tr>
      <w:tr w:rsidR="0043123C" w:rsidRPr="00DE1C1D" w14:paraId="41D8A219" w14:textId="77777777" w:rsidTr="00114FA4">
        <w:trPr>
          <w:trHeight w:val="1605"/>
        </w:trPr>
        <w:tc>
          <w:tcPr>
            <w:tcW w:w="999" w:type="dxa"/>
            <w:vAlign w:val="center"/>
          </w:tcPr>
          <w:p w14:paraId="234DCBCE" w14:textId="7FD3224B" w:rsidR="009605E1" w:rsidRPr="0024273D" w:rsidRDefault="0024273D" w:rsidP="00DE1C1D">
            <w:pPr>
              <w:jc w:val="center"/>
              <w:rPr>
                <w:sz w:val="32"/>
                <w:szCs w:val="32"/>
                <w:rtl/>
              </w:rPr>
            </w:pPr>
            <w:r w:rsidRPr="0024273D">
              <w:rPr>
                <w:rFonts w:hint="cs"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6306" w:type="dxa"/>
            <w:vAlign w:val="center"/>
          </w:tcPr>
          <w:p w14:paraId="7A905F78" w14:textId="40762F44" w:rsidR="009605E1" w:rsidRPr="00DE1C1D" w:rsidRDefault="00324020" w:rsidP="00324020">
            <w:pPr>
              <w:rPr>
                <w:noProof/>
                <w:rtl/>
              </w:rPr>
            </w:pPr>
            <w:r w:rsidRPr="00324020">
              <w:rPr>
                <w:noProof/>
              </w:rPr>
              <w:drawing>
                <wp:inline distT="0" distB="0" distL="0" distR="0" wp14:anchorId="11001FCB" wp14:editId="4CD06B4A">
                  <wp:extent cx="3575713" cy="2010357"/>
                  <wp:effectExtent l="0" t="0" r="5715" b="9525"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7A3579-1BF8-4AF9-A0D7-E3292D3667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37A3579-1BF8-4AF9-A0D7-E3292D3667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13" cy="201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4CC910F2" w14:textId="552A52E5" w:rsidR="001170E4" w:rsidRPr="00DE1C1D" w:rsidRDefault="001170E4" w:rsidP="00D55F1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الشريحة </w:t>
            </w:r>
            <w:r w:rsidR="00D55F1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الثامنة</w:t>
            </w: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ثمّ يقول: </w:t>
            </w: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سَنَشْرَعُ الآنَ في الإِجابَةِ عَنْ أسْئِلَةِ النّصِّ</w:t>
            </w: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. </w:t>
            </w: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لِنَقْرَأِ السُّؤالَ الأَوَّلَ مَعًا:</w:t>
            </w:r>
          </w:p>
          <w:p w14:paraId="36F18B7E" w14:textId="6EE023DE" w:rsidR="00D55F11" w:rsidRDefault="0024273D" w:rsidP="0024273D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-يستثمر المعلّم هذا السؤال لتنمية مهارة </w:t>
            </w:r>
            <w:r w:rsidR="0032402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الاستنباط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لد</w:t>
            </w:r>
            <w:r w:rsidR="002537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ى الطلبة، ثم يحيلهم إلى موضع ال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إجابة في النصّ.</w:t>
            </w:r>
          </w:p>
          <w:p w14:paraId="0FAB834C" w14:textId="3AB47C69" w:rsidR="009605E1" w:rsidRPr="0024273D" w:rsidRDefault="0024273D" w:rsidP="0024273D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24273D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-بالنسبة إلى السؤال الثاني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يوجّه المعلم الطلبة إلى </w:t>
            </w:r>
            <w:r w:rsidR="0032402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أن يضع دائرة حول الكلمة المناسبة والتّعرف على المقصود بالضمير المستهدف و العبارة المذكورة.</w:t>
            </w:r>
          </w:p>
        </w:tc>
      </w:tr>
      <w:tr w:rsidR="0043123C" w:rsidRPr="00DE1C1D" w14:paraId="22710729" w14:textId="77777777" w:rsidTr="00114FA4">
        <w:trPr>
          <w:trHeight w:val="1605"/>
        </w:trPr>
        <w:tc>
          <w:tcPr>
            <w:tcW w:w="999" w:type="dxa"/>
          </w:tcPr>
          <w:p w14:paraId="7479B355" w14:textId="2EF81CCD" w:rsidR="00813591" w:rsidRPr="00DE1C1D" w:rsidRDefault="00813591" w:rsidP="00DE1C1D">
            <w:pPr>
              <w:jc w:val="center"/>
              <w:rPr>
                <w:rtl/>
              </w:rPr>
            </w:pPr>
          </w:p>
          <w:p w14:paraId="201DA084" w14:textId="70C3BEFE" w:rsidR="00813591" w:rsidRPr="00DE1C1D" w:rsidRDefault="00813591" w:rsidP="00DE1C1D">
            <w:pPr>
              <w:jc w:val="center"/>
              <w:rPr>
                <w:rtl/>
              </w:rPr>
            </w:pPr>
          </w:p>
          <w:p w14:paraId="5C52FDFF" w14:textId="77777777" w:rsidR="00813591" w:rsidRDefault="00813591" w:rsidP="00DE1C1D">
            <w:pPr>
              <w:jc w:val="center"/>
              <w:rPr>
                <w:rtl/>
              </w:rPr>
            </w:pPr>
          </w:p>
          <w:p w14:paraId="76E6FF8B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16E66485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1FAB00E2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7E4DAB46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6B44A815" w14:textId="04B0A015" w:rsidR="0042659E" w:rsidRPr="0042659E" w:rsidRDefault="0042659E" w:rsidP="00DE1C1D">
            <w:pPr>
              <w:jc w:val="center"/>
              <w:rPr>
                <w:sz w:val="32"/>
                <w:szCs w:val="32"/>
                <w:rtl/>
              </w:rPr>
            </w:pPr>
            <w:r w:rsidRPr="0042659E"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6306" w:type="dxa"/>
            <w:vAlign w:val="center"/>
          </w:tcPr>
          <w:p w14:paraId="1EBD77A2" w14:textId="77777777" w:rsidR="00813591" w:rsidRDefault="00813591" w:rsidP="00DE1C1D">
            <w:pPr>
              <w:jc w:val="center"/>
              <w:rPr>
                <w:noProof/>
                <w:rtl/>
              </w:rPr>
            </w:pPr>
          </w:p>
          <w:p w14:paraId="65A35505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4601927C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455D6794" w14:textId="3D1E6D09" w:rsidR="0024273D" w:rsidRDefault="00AC1A86" w:rsidP="00AC1A86">
            <w:pPr>
              <w:jc w:val="center"/>
              <w:rPr>
                <w:noProof/>
                <w:rtl/>
              </w:rPr>
            </w:pPr>
            <w:r w:rsidRPr="00AC1A86">
              <w:rPr>
                <w:noProof/>
              </w:rPr>
              <w:drawing>
                <wp:inline distT="0" distB="0" distL="0" distR="0" wp14:anchorId="5349D6E6" wp14:editId="6565EAAD">
                  <wp:extent cx="2764869" cy="1977656"/>
                  <wp:effectExtent l="0" t="0" r="0" b="3810"/>
                  <wp:docPr id="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0A111C-78D0-4CCF-BD19-C72EF94DA2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50A111C-78D0-4CCF-BD19-C72EF94DA2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503" cy="197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B6C03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6D4B815C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7A8BCF67" w14:textId="77777777" w:rsidR="0024273D" w:rsidRDefault="0024273D" w:rsidP="0042659E">
            <w:pPr>
              <w:rPr>
                <w:noProof/>
                <w:rtl/>
              </w:rPr>
            </w:pPr>
          </w:p>
          <w:p w14:paraId="43F1145B" w14:textId="64EA7832" w:rsidR="0024273D" w:rsidRPr="00DE1C1D" w:rsidRDefault="0024273D" w:rsidP="00DE1C1D">
            <w:pPr>
              <w:jc w:val="center"/>
              <w:rPr>
                <w:noProof/>
                <w:rtl/>
              </w:rPr>
            </w:pPr>
          </w:p>
        </w:tc>
        <w:tc>
          <w:tcPr>
            <w:tcW w:w="5695" w:type="dxa"/>
          </w:tcPr>
          <w:p w14:paraId="7D1F523F" w14:textId="77777777" w:rsidR="006F5A12" w:rsidRDefault="006F5A12" w:rsidP="0024273D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47ACD97E" w14:textId="2F33B684" w:rsidR="0042659E" w:rsidRPr="0042659E" w:rsidRDefault="00E04375" w:rsidP="00E0437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يقيس </w:t>
            </w:r>
            <w:r w:rsidR="0042659E"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السؤال الثالث في الطالب </w:t>
            </w:r>
            <w:r w:rsidR="0042659E" w:rsidRPr="0042659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مستويات المعرفة والفهم</w:t>
            </w:r>
            <w:r w:rsidR="002537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، فالطالب مدعوٌّ</w:t>
            </w:r>
            <w:r w:rsidR="0042659E"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تذكّر الإجابة من خلال فهم مواضع</w:t>
            </w:r>
            <w:r w:rsidR="002537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َ محدّدة</w:t>
            </w:r>
            <w:r w:rsidR="0042659E"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 النص المقروء. </w:t>
            </w:r>
          </w:p>
          <w:p w14:paraId="12A6C219" w14:textId="6DEDC110" w:rsidR="00F54829" w:rsidRPr="00926270" w:rsidRDefault="00F54829" w:rsidP="0042659E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</w:tr>
      <w:tr w:rsidR="0043123C" w:rsidRPr="00DE1C1D" w14:paraId="5767EDB1" w14:textId="77777777" w:rsidTr="00114FA4">
        <w:trPr>
          <w:trHeight w:val="1605"/>
        </w:trPr>
        <w:tc>
          <w:tcPr>
            <w:tcW w:w="999" w:type="dxa"/>
          </w:tcPr>
          <w:p w14:paraId="7D2F7763" w14:textId="4D208AEB" w:rsidR="000829EF" w:rsidRPr="00DE1C1D" w:rsidRDefault="000829EF" w:rsidP="00DE1C1D">
            <w:pPr>
              <w:jc w:val="center"/>
              <w:rPr>
                <w:rtl/>
              </w:rPr>
            </w:pPr>
          </w:p>
          <w:p w14:paraId="32198721" w14:textId="77777777" w:rsidR="000829EF" w:rsidRPr="00DE1C1D" w:rsidRDefault="000829EF" w:rsidP="00DE1C1D">
            <w:pPr>
              <w:jc w:val="center"/>
              <w:rPr>
                <w:rtl/>
              </w:rPr>
            </w:pPr>
          </w:p>
          <w:p w14:paraId="08725F0F" w14:textId="77777777" w:rsidR="000829EF" w:rsidRDefault="000829EF" w:rsidP="00DE1C1D">
            <w:pPr>
              <w:jc w:val="center"/>
              <w:rPr>
                <w:rtl/>
              </w:rPr>
            </w:pPr>
          </w:p>
          <w:p w14:paraId="26B576C0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1A997559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7A2FDE26" w14:textId="0C37A9C2" w:rsidR="0042659E" w:rsidRPr="0042659E" w:rsidRDefault="0042659E" w:rsidP="00DE1C1D">
            <w:pPr>
              <w:jc w:val="center"/>
              <w:rPr>
                <w:sz w:val="32"/>
                <w:szCs w:val="32"/>
                <w:rtl/>
              </w:rPr>
            </w:pPr>
            <w:r w:rsidRPr="0042659E">
              <w:rPr>
                <w:rFonts w:hint="cs"/>
                <w:sz w:val="32"/>
                <w:szCs w:val="32"/>
                <w:rtl/>
              </w:rPr>
              <w:t>10</w:t>
            </w:r>
          </w:p>
        </w:tc>
        <w:tc>
          <w:tcPr>
            <w:tcW w:w="6306" w:type="dxa"/>
            <w:vAlign w:val="center"/>
          </w:tcPr>
          <w:p w14:paraId="196A59CF" w14:textId="06398DAF" w:rsidR="000829EF" w:rsidRPr="00DE1C1D" w:rsidRDefault="00AC1A86" w:rsidP="00AC1A86">
            <w:pPr>
              <w:jc w:val="center"/>
              <w:rPr>
                <w:noProof/>
              </w:rPr>
            </w:pPr>
            <w:r w:rsidRPr="00AC1A86">
              <w:rPr>
                <w:noProof/>
              </w:rPr>
              <w:drawing>
                <wp:inline distT="0" distB="0" distL="0" distR="0" wp14:anchorId="68FD2DB1" wp14:editId="53CEC534">
                  <wp:extent cx="3419475" cy="1922516"/>
                  <wp:effectExtent l="0" t="0" r="0" b="1905"/>
                  <wp:docPr id="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CF3175-56AA-4A4A-9EC3-72E9204C37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CCF3175-56AA-4A4A-9EC3-72E9204C37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2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24099C56" w14:textId="150FA0F8" w:rsidR="000040C4" w:rsidRDefault="00E04375" w:rsidP="00E0437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</w:t>
            </w:r>
            <w:r w:rsidRPr="00E0437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ينمّي الس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Pr="00E0437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ؤال </w:t>
            </w:r>
            <w:r w:rsidR="00AC1A8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الرّابع</w:t>
            </w:r>
            <w:r w:rsidRPr="00E0437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الطلبة </w:t>
            </w:r>
            <w:r w:rsidR="00AC1A86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على المعرفة والتّذكر وتنمية مهارة الحفظ </w:t>
            </w:r>
            <w:r w:rsidRPr="00E0437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انطلاقا من السّند المقروء.</w:t>
            </w:r>
          </w:p>
          <w:p w14:paraId="2B1FD7B7" w14:textId="72767201" w:rsidR="00E04375" w:rsidRDefault="00E04375" w:rsidP="00E0437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يدعو المعلّم الطلبة إلى قراءة الجمل </w:t>
            </w:r>
            <w:r w:rsidR="00AC1A8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الأربع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قبل تقديم الإجابة. </w:t>
            </w:r>
          </w:p>
          <w:p w14:paraId="2004135F" w14:textId="4FB04261" w:rsidR="0042659E" w:rsidRPr="00B042B9" w:rsidRDefault="00E04375" w:rsidP="008A0C6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</w:t>
            </w:r>
            <w:r w:rsidR="00577BE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المعلّم هذا السؤال لإتاحة المجال أمام عدد من الطلبة لقراءة </w:t>
            </w:r>
            <w:r w:rsidR="00AC1A8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الجمل الإجابة </w:t>
            </w:r>
            <w:r w:rsidR="00577BE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قراءة معبّرة.</w:t>
            </w:r>
          </w:p>
        </w:tc>
      </w:tr>
      <w:tr w:rsidR="0043123C" w:rsidRPr="00DE1C1D" w14:paraId="19CF15E0" w14:textId="77777777" w:rsidTr="00114FA4">
        <w:trPr>
          <w:trHeight w:val="1605"/>
        </w:trPr>
        <w:tc>
          <w:tcPr>
            <w:tcW w:w="999" w:type="dxa"/>
          </w:tcPr>
          <w:p w14:paraId="28AEA655" w14:textId="77777777" w:rsidR="003550E3" w:rsidRDefault="003550E3" w:rsidP="00DE1C1D">
            <w:pPr>
              <w:jc w:val="center"/>
              <w:rPr>
                <w:rtl/>
              </w:rPr>
            </w:pPr>
          </w:p>
          <w:p w14:paraId="4F2FC120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7610D5F1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7EEC7F46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51DBA307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6C7B173D" w14:textId="167E6694" w:rsidR="00577BEC" w:rsidRPr="00577BEC" w:rsidRDefault="00577BEC" w:rsidP="00DE1C1D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11</w:t>
            </w:r>
          </w:p>
        </w:tc>
        <w:tc>
          <w:tcPr>
            <w:tcW w:w="6306" w:type="dxa"/>
            <w:vAlign w:val="center"/>
          </w:tcPr>
          <w:p w14:paraId="49375E65" w14:textId="781EE7DB" w:rsidR="003550E3" w:rsidRDefault="00AC1A86" w:rsidP="00AC1A86">
            <w:pPr>
              <w:jc w:val="center"/>
              <w:rPr>
                <w:noProof/>
                <w:rtl/>
              </w:rPr>
            </w:pPr>
            <w:r w:rsidRPr="00AC1A86">
              <w:rPr>
                <w:noProof/>
              </w:rPr>
              <w:drawing>
                <wp:inline distT="0" distB="0" distL="0" distR="0" wp14:anchorId="54B1A4C8" wp14:editId="3E0B7FF9">
                  <wp:extent cx="2888974" cy="1624255"/>
                  <wp:effectExtent l="0" t="0" r="6985" b="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251D9-51A3-4A1D-927D-4E6A2802BC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3C7251D9-51A3-4A1D-927D-4E6A2802BC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74" cy="16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0568C2F8" w14:textId="2F1F5C1D" w:rsidR="008A0C61" w:rsidRDefault="00577BEC" w:rsidP="008A0C61">
            <w:pPr>
              <w:tabs>
                <w:tab w:val="left" w:pos="1489"/>
              </w:tabs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-يستثمر المعلّم السؤال </w:t>
            </w:r>
            <w:r w:rsidR="00AC1A8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الخامس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لتنمية </w:t>
            </w:r>
            <w:r w:rsidRPr="00577BE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مهارة </w:t>
            </w:r>
            <w:r w:rsidR="00354D74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الاستيعاب </w:t>
            </w:r>
            <w:r w:rsidR="008A0C61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و الفهم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لدى الطلبة</w:t>
            </w:r>
            <w:r w:rsidR="008A0C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وذلك من خلال اختيارهم للإجابة الصّحيحة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 يدعوهم إلى قراءة </w:t>
            </w:r>
            <w:r w:rsidR="008A0C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الجمل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التي تتضمّن الإجابة، ثم يطلب </w:t>
            </w:r>
            <w:r w:rsidR="008A0C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منهم اختيار الجملة المناسبة والصحيحة).</w:t>
            </w:r>
          </w:p>
          <w:p w14:paraId="6C2D1D6F" w14:textId="3A1545D1" w:rsidR="00577BEC" w:rsidRPr="00C133FF" w:rsidRDefault="00577BEC" w:rsidP="008A0C61">
            <w:pPr>
              <w:tabs>
                <w:tab w:val="left" w:pos="1489"/>
              </w:tabs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</w:tr>
      <w:tr w:rsidR="0043123C" w:rsidRPr="00DE1C1D" w14:paraId="25331289" w14:textId="77777777" w:rsidTr="00114FA4">
        <w:trPr>
          <w:trHeight w:val="41"/>
        </w:trPr>
        <w:tc>
          <w:tcPr>
            <w:tcW w:w="999" w:type="dxa"/>
          </w:tcPr>
          <w:p w14:paraId="17EBA90C" w14:textId="77777777" w:rsidR="0099718D" w:rsidRDefault="0099718D" w:rsidP="0099718D">
            <w:pPr>
              <w:jc w:val="center"/>
              <w:rPr>
                <w:rtl/>
              </w:rPr>
            </w:pPr>
          </w:p>
          <w:p w14:paraId="46C0F70B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73D237FC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62BABA54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308B050E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45142A07" w14:textId="2F242763" w:rsidR="00985CDA" w:rsidRPr="00985CDA" w:rsidRDefault="00985CDA" w:rsidP="00985CD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12</w:t>
            </w:r>
          </w:p>
        </w:tc>
        <w:tc>
          <w:tcPr>
            <w:tcW w:w="6306" w:type="dxa"/>
            <w:vAlign w:val="center"/>
          </w:tcPr>
          <w:p w14:paraId="319D210A" w14:textId="1891C9B5" w:rsidR="0099718D" w:rsidRPr="00DE1C1D" w:rsidRDefault="00610F6A" w:rsidP="00610F6A">
            <w:pPr>
              <w:tabs>
                <w:tab w:val="left" w:pos="1458"/>
              </w:tabs>
              <w:jc w:val="center"/>
              <w:rPr>
                <w:rFonts w:ascii="Sakkal Majalla" w:hAnsi="Sakkal Majalla" w:cs="Sakkal Majalla"/>
                <w:noProof/>
                <w:sz w:val="36"/>
                <w:szCs w:val="36"/>
                <w:rtl/>
              </w:rPr>
            </w:pPr>
            <w:r w:rsidRPr="00610F6A"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inline distT="0" distB="0" distL="0" distR="0" wp14:anchorId="2BF3DBE7" wp14:editId="0C358E35">
                  <wp:extent cx="2675431" cy="139700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57" cy="139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36208F21" w14:textId="77777777" w:rsidR="0043123C" w:rsidRDefault="0043123C" w:rsidP="00D50E42">
            <w:pPr>
              <w:pStyle w:val="NoSpacing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</w:p>
          <w:p w14:paraId="0E026B12" w14:textId="461C618D" w:rsidR="0043123C" w:rsidRPr="00610F6A" w:rsidRDefault="00D24363" w:rsidP="00000E86">
            <w:pPr>
              <w:pStyle w:val="NoSpacing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</w:t>
            </w:r>
            <w:r w:rsidR="00000E8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يستثمر المعلم السّؤال السّادس لتنمية مهارة الفهم والاستيعاب</w:t>
            </w:r>
            <w:r w:rsidR="0023455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للنص ومعانيه</w:t>
            </w:r>
            <w:r w:rsidR="00000E8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. </w:t>
            </w:r>
          </w:p>
          <w:p w14:paraId="5732B62D" w14:textId="71BEC93D" w:rsidR="0043123C" w:rsidRDefault="0043123C" w:rsidP="00610F6A">
            <w:pPr>
              <w:pStyle w:val="NoSpacing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</w:p>
          <w:p w14:paraId="13CB64D0" w14:textId="77777777" w:rsidR="0043123C" w:rsidRPr="0047017E" w:rsidRDefault="0043123C" w:rsidP="0043123C">
            <w:pPr>
              <w:pStyle w:val="NoSpacing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62A1FDE3" w14:textId="77777777" w:rsidR="00C95998" w:rsidRDefault="00C95998" w:rsidP="00A8540F">
            <w:pPr>
              <w:rPr>
                <w:rFonts w:ascii="Sakkal Majalla" w:eastAsia="Times New Roman" w:hAnsi="Sakkal Majalla" w:cs="Sakkal Majalla"/>
                <w:color w:val="0070C0"/>
                <w:sz w:val="36"/>
                <w:szCs w:val="36"/>
                <w:rtl/>
                <w:lang w:bidi="ar-BH"/>
              </w:rPr>
            </w:pPr>
          </w:p>
          <w:p w14:paraId="740955F2" w14:textId="17C07E0E" w:rsidR="0043123C" w:rsidRPr="00A8540F" w:rsidRDefault="0043123C" w:rsidP="00A8540F">
            <w:pPr>
              <w:rPr>
                <w:rFonts w:ascii="Sakkal Majalla" w:eastAsia="Times New Roman" w:hAnsi="Sakkal Majalla" w:cs="Sakkal Majalla"/>
                <w:color w:val="0070C0"/>
                <w:sz w:val="36"/>
                <w:szCs w:val="36"/>
                <w:rtl/>
                <w:lang w:bidi="ar-BH"/>
              </w:rPr>
            </w:pPr>
          </w:p>
        </w:tc>
      </w:tr>
      <w:tr w:rsidR="0043123C" w:rsidRPr="00DE1C1D" w14:paraId="7958A1EB" w14:textId="77777777" w:rsidTr="00114FA4">
        <w:trPr>
          <w:trHeight w:val="41"/>
        </w:trPr>
        <w:tc>
          <w:tcPr>
            <w:tcW w:w="999" w:type="dxa"/>
          </w:tcPr>
          <w:p w14:paraId="4C5E9B26" w14:textId="77777777" w:rsidR="00467640" w:rsidRDefault="00467640" w:rsidP="0099718D">
            <w:pPr>
              <w:jc w:val="center"/>
              <w:rPr>
                <w:rtl/>
              </w:rPr>
            </w:pPr>
          </w:p>
          <w:p w14:paraId="6472E821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27402656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630B7DBE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4AE3CD52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2070FC52" w14:textId="63E0B2A5" w:rsidR="0043123C" w:rsidRPr="0043123C" w:rsidRDefault="0043123C" w:rsidP="0099718D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13</w:t>
            </w:r>
          </w:p>
        </w:tc>
        <w:tc>
          <w:tcPr>
            <w:tcW w:w="6306" w:type="dxa"/>
            <w:vAlign w:val="center"/>
          </w:tcPr>
          <w:p w14:paraId="298CA9B6" w14:textId="01508E7B" w:rsidR="00467640" w:rsidRDefault="008A0C61" w:rsidP="008A0C61">
            <w:pPr>
              <w:tabs>
                <w:tab w:val="left" w:pos="1458"/>
              </w:tabs>
              <w:jc w:val="center"/>
              <w:rPr>
                <w:noProof/>
              </w:rPr>
            </w:pPr>
            <w:r w:rsidRPr="008A0C61">
              <w:rPr>
                <w:noProof/>
              </w:rPr>
              <w:drawing>
                <wp:inline distT="0" distB="0" distL="0" distR="0" wp14:anchorId="0A76B70A" wp14:editId="0758B083">
                  <wp:extent cx="2963631" cy="1825056"/>
                  <wp:effectExtent l="0" t="0" r="8255" b="3810"/>
                  <wp:docPr id="10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F54528-18C0-48D6-9B42-137450321F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7EF54528-18C0-48D6-9B42-137450321F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631" cy="182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1768DCAB" w14:textId="4C72E8F7" w:rsidR="00467640" w:rsidRDefault="0043123C" w:rsidP="00DA56AC">
            <w:pPr>
              <w:tabs>
                <w:tab w:val="left" w:pos="4504"/>
              </w:tabs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val="en-GB"/>
              </w:rPr>
            </w:pP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-السؤال </w:t>
            </w:r>
            <w:r w:rsidR="008A0C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السّابع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:</w:t>
            </w:r>
            <w:r w:rsidR="00DA56A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 تقتضي مهارة ترتيب </w:t>
            </w:r>
            <w:r w:rsidR="008A0C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أجزاء الأنشودة بالتسلسل</w:t>
            </w:r>
            <w:r w:rsidR="00DA56A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 </w:t>
            </w:r>
            <w:r w:rsidR="008A0C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و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قراءة</w:t>
            </w:r>
            <w:r w:rsidR="00DA56A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 النصّ قراءة  إجمالية 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شاملة</w:t>
            </w:r>
            <w:r w:rsidR="00DA56AC"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 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، وهي مهارة تجمع بين </w:t>
            </w:r>
            <w:r w:rsidRPr="0043123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  <w:lang w:val="en-GB"/>
              </w:rPr>
              <w:t>التذكر والفهم والاستنتاج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، وتعزّز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القدرة على </w:t>
            </w:r>
            <w:r w:rsidRPr="0043123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  <w:lang w:val="en-GB"/>
              </w:rPr>
              <w:t xml:space="preserve">التفكير المنطقي 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لدى الطّلبة.</w:t>
            </w:r>
          </w:p>
          <w:p w14:paraId="14576F61" w14:textId="6E719B8A" w:rsidR="0043123C" w:rsidRPr="00075D42" w:rsidRDefault="0043123C" w:rsidP="000865C8">
            <w:pPr>
              <w:tabs>
                <w:tab w:val="left" w:pos="4504"/>
              </w:tabs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val="en-GB"/>
              </w:rPr>
            </w:pPr>
          </w:p>
        </w:tc>
      </w:tr>
      <w:tr w:rsidR="0043123C" w:rsidRPr="00DE1C1D" w14:paraId="45ACFB31" w14:textId="77777777" w:rsidTr="00114FA4">
        <w:trPr>
          <w:trHeight w:val="1605"/>
        </w:trPr>
        <w:tc>
          <w:tcPr>
            <w:tcW w:w="999" w:type="dxa"/>
          </w:tcPr>
          <w:p w14:paraId="5C656101" w14:textId="018F6F27" w:rsidR="0099718D" w:rsidRPr="00DE1C1D" w:rsidRDefault="00AE0246" w:rsidP="0099718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6306" w:type="dxa"/>
            <w:vAlign w:val="center"/>
          </w:tcPr>
          <w:p w14:paraId="384743B9" w14:textId="6E76204B" w:rsidR="0099718D" w:rsidRPr="00DE1C1D" w:rsidRDefault="008A0C61" w:rsidP="008A0C61">
            <w:pPr>
              <w:tabs>
                <w:tab w:val="left" w:pos="1458"/>
              </w:tabs>
              <w:jc w:val="center"/>
              <w:rPr>
                <w:rFonts w:ascii="Sakkal Majalla" w:hAnsi="Sakkal Majalla" w:cs="Sakkal Majalla"/>
                <w:noProof/>
                <w:sz w:val="36"/>
                <w:szCs w:val="36"/>
                <w:rtl/>
                <w:lang w:bidi="ar-BH"/>
              </w:rPr>
            </w:pPr>
            <w:r w:rsidRPr="008A0C61"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inline distT="0" distB="0" distL="0" distR="0" wp14:anchorId="44C1C5C5" wp14:editId="58CCFF64">
                  <wp:extent cx="3397937" cy="1910407"/>
                  <wp:effectExtent l="0" t="0" r="0" b="0"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E524B3-A59A-46D7-BDFB-F1108A48A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2BE524B3-A59A-46D7-BDFB-F1108A48A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937" cy="19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2D9750D0" w14:textId="796818AE" w:rsidR="00354D74" w:rsidRDefault="00354D74" w:rsidP="00354D74">
            <w:pPr>
              <w:tabs>
                <w:tab w:val="left" w:pos="1489"/>
              </w:tabs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المعلّم السؤال الخامس لتنمية </w:t>
            </w:r>
            <w:r w:rsidRPr="00577BE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مهارة 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التحليل والتركيب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لدى الطلبة وذلك من خلال اختيارهم للإجابة الصّحيحة ( يدعوهم إلى قراءة الجمل التي تتضمّن الإجابة، ثم يطلب منهم اختيار الجملة المناسبة والصحيحة).</w:t>
            </w:r>
          </w:p>
          <w:p w14:paraId="5936F942" w14:textId="77777777" w:rsidR="00DA56AC" w:rsidRDefault="00DA56AC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D052F98" w14:textId="77777777" w:rsidR="00DA56AC" w:rsidRDefault="00DA56AC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3AFFB329" w14:textId="77777777" w:rsidR="00DA56AC" w:rsidRDefault="00DA56AC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0FDDA50" w14:textId="0A13CE83" w:rsidR="00DA56AC" w:rsidRPr="00DE1C1D" w:rsidRDefault="00DA56AC" w:rsidP="00AE024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</w:p>
        </w:tc>
      </w:tr>
      <w:tr w:rsidR="008A0C61" w:rsidRPr="00DE1C1D" w14:paraId="4C262A91" w14:textId="77777777" w:rsidTr="00114FA4">
        <w:trPr>
          <w:trHeight w:val="1605"/>
        </w:trPr>
        <w:tc>
          <w:tcPr>
            <w:tcW w:w="999" w:type="dxa"/>
          </w:tcPr>
          <w:p w14:paraId="7507E9E8" w14:textId="77777777" w:rsidR="008A0C61" w:rsidRDefault="008A0C61" w:rsidP="0099718D">
            <w:pPr>
              <w:jc w:val="center"/>
              <w:rPr>
                <w:rtl/>
              </w:rPr>
            </w:pPr>
          </w:p>
        </w:tc>
        <w:tc>
          <w:tcPr>
            <w:tcW w:w="6306" w:type="dxa"/>
            <w:vAlign w:val="center"/>
          </w:tcPr>
          <w:p w14:paraId="4BA55C25" w14:textId="2F4E7F0B" w:rsidR="008A0C61" w:rsidRPr="002B15C2" w:rsidRDefault="00354D74" w:rsidP="00354D74">
            <w:pPr>
              <w:tabs>
                <w:tab w:val="left" w:pos="1458"/>
              </w:tabs>
              <w:jc w:val="center"/>
              <w:rPr>
                <w:rFonts w:ascii="Sakkal Majalla" w:hAnsi="Sakkal Majalla" w:cs="Sakkal Majalla"/>
                <w:noProof/>
                <w:sz w:val="36"/>
                <w:szCs w:val="36"/>
                <w:rtl/>
              </w:rPr>
            </w:pPr>
            <w:r w:rsidRPr="00354D74">
              <w:rPr>
                <w:rFonts w:ascii="Sakkal Majalla" w:hAnsi="Sakkal Majalla" w:cs="Sakkal Majalla"/>
                <w:noProof/>
                <w:sz w:val="36"/>
                <w:szCs w:val="36"/>
              </w:rPr>
              <w:drawing>
                <wp:inline distT="0" distB="0" distL="0" distR="0" wp14:anchorId="716CA1DC" wp14:editId="6F8A5F18">
                  <wp:extent cx="2898569" cy="1629649"/>
                  <wp:effectExtent l="0" t="0" r="0" b="889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3031D6-1F84-4305-A5C3-7BAD54930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53031D6-1F84-4305-A5C3-7BAD54930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69" cy="162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36C7144E" w14:textId="770030E1" w:rsidR="00354D74" w:rsidRPr="00354D74" w:rsidRDefault="00354D74" w:rsidP="00354D74">
            <w:pPr>
              <w:pStyle w:val="NoSpacing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354D7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يوظّف المعلّم محتوى السؤال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 التّاسع والعاشر </w:t>
            </w:r>
            <w:r w:rsidRPr="00354D7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354D74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لتعزيز قيمة الانتماء 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والمواطنة </w:t>
            </w:r>
            <w:r w:rsidRPr="00354D7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لدى الطلبة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من خلال إجاباتهم، وتعزيز مهارة التّذكر والفهم والابتكار.</w:t>
            </w:r>
          </w:p>
          <w:p w14:paraId="21CCE2D1" w14:textId="77777777" w:rsidR="008A0C61" w:rsidRPr="00DE1C1D" w:rsidRDefault="008A0C61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</w:tr>
      <w:tr w:rsidR="008A0C61" w:rsidRPr="00DE1C1D" w14:paraId="4CA2DE23" w14:textId="77777777" w:rsidTr="00114FA4">
        <w:trPr>
          <w:trHeight w:val="1605"/>
        </w:trPr>
        <w:tc>
          <w:tcPr>
            <w:tcW w:w="999" w:type="dxa"/>
          </w:tcPr>
          <w:p w14:paraId="46197C82" w14:textId="77777777" w:rsidR="008A0C61" w:rsidRDefault="008A0C61" w:rsidP="0099718D">
            <w:pPr>
              <w:jc w:val="center"/>
              <w:rPr>
                <w:rtl/>
              </w:rPr>
            </w:pPr>
          </w:p>
        </w:tc>
        <w:tc>
          <w:tcPr>
            <w:tcW w:w="6306" w:type="dxa"/>
            <w:vAlign w:val="center"/>
          </w:tcPr>
          <w:p w14:paraId="5ACA7033" w14:textId="50715B26" w:rsidR="008A0C61" w:rsidRPr="002B15C2" w:rsidRDefault="008A0C61" w:rsidP="0099718D">
            <w:pPr>
              <w:tabs>
                <w:tab w:val="left" w:pos="1458"/>
              </w:tabs>
              <w:jc w:val="center"/>
              <w:rPr>
                <w:rFonts w:ascii="Sakkal Majalla" w:hAnsi="Sakkal Majalla" w:cs="Sakkal Majalla"/>
                <w:noProof/>
                <w:sz w:val="36"/>
                <w:szCs w:val="36"/>
                <w:rtl/>
              </w:rPr>
            </w:pPr>
            <w:r w:rsidRPr="002B15C2">
              <w:rPr>
                <w:rFonts w:ascii="Sakkal Majalla" w:hAnsi="Sakkal Majalla" w:cs="Sakkal Majalla"/>
                <w:noProof/>
                <w:sz w:val="36"/>
                <w:szCs w:val="36"/>
                <w:rtl/>
              </w:rPr>
              <w:drawing>
                <wp:inline distT="0" distB="0" distL="0" distR="0" wp14:anchorId="27C293E7" wp14:editId="6EB0C940">
                  <wp:extent cx="2741295" cy="1545196"/>
                  <wp:effectExtent l="0" t="0" r="1905" b="0"/>
                  <wp:docPr id="24" name="Picture 24" descr="C:\Users\951210750\Pictures\Screenshots\Screenshot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951210750\Pictures\Screenshots\Screenshot (2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68" b="15152"/>
                          <a:stretch/>
                        </pic:blipFill>
                        <pic:spPr bwMode="auto">
                          <a:xfrm>
                            <a:off x="0" y="0"/>
                            <a:ext cx="2772540" cy="156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407A7C3D" w14:textId="77777777" w:rsidR="008A0C61" w:rsidRDefault="008A0C61" w:rsidP="008A0C6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أحسنْتم يا أبنائي انتَهى دَرْسُنا اليَوْمَ.... وَالسَّلامُ عَلَيْكُمْ وَرَحْمَةُ اللهِ وَبَرَكاتُهُ.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  </w:t>
            </w:r>
          </w:p>
          <w:p w14:paraId="233F40BA" w14:textId="77777777" w:rsidR="008A0C61" w:rsidRPr="00DE1C1D" w:rsidRDefault="008A0C61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</w:tr>
    </w:tbl>
    <w:p w14:paraId="1C6FACD7" w14:textId="77777777" w:rsidR="009605E1" w:rsidRPr="00DE1C1D" w:rsidRDefault="009605E1" w:rsidP="00C84BD9">
      <w:pPr>
        <w:rPr>
          <w:rFonts w:ascii="Sakkal Majalla" w:hAnsi="Sakkal Majalla" w:cs="Sakkal Majalla"/>
          <w:color w:val="0070C0"/>
          <w:sz w:val="36"/>
          <w:szCs w:val="36"/>
          <w:rtl/>
        </w:rPr>
      </w:pPr>
    </w:p>
    <w:p w14:paraId="5B136D5F" w14:textId="6CA5C280" w:rsidR="006252DE" w:rsidRDefault="006252DE" w:rsidP="00C84BD9">
      <w:pPr>
        <w:rPr>
          <w:rFonts w:ascii="Sakkal Majalla" w:hAnsi="Sakkal Majalla" w:cs="Sakkal Majalla"/>
          <w:color w:val="0070C0"/>
          <w:sz w:val="36"/>
          <w:szCs w:val="36"/>
        </w:rPr>
      </w:pPr>
    </w:p>
    <w:p w14:paraId="519592E2" w14:textId="77777777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5478C19E" w14:textId="77777777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5CB9FDEF" w14:textId="77777777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167BEB73" w14:textId="6E329769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604ED8DE" w14:textId="3F34DC60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2E23A568" w14:textId="0E56420A" w:rsidR="006B0A8E" w:rsidRDefault="006B0A8E" w:rsidP="006252DE">
      <w:pPr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10F70649" w14:textId="203083A2" w:rsidR="007333D4" w:rsidRDefault="007333D4" w:rsidP="002B15C2">
      <w:pPr>
        <w:rPr>
          <w:rFonts w:ascii="Sakkal Majalla" w:hAnsi="Sakkal Majalla" w:cs="Sakkal Majalla"/>
          <w:sz w:val="36"/>
          <w:szCs w:val="36"/>
          <w:rtl/>
        </w:rPr>
      </w:pPr>
    </w:p>
    <w:p w14:paraId="3C528B70" w14:textId="453DFB7A" w:rsid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p w14:paraId="40EE7F86" w14:textId="2AA46440" w:rsid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p w14:paraId="269E23F1" w14:textId="6F0ECDEA" w:rsid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p w14:paraId="25FE7143" w14:textId="177AF395" w:rsidR="002B15C2" w:rsidRP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sectPr w:rsidR="002B15C2" w:rsidRPr="002B15C2" w:rsidSect="00167D90">
      <w:headerReference w:type="default" r:id="rId19"/>
      <w:footerReference w:type="default" r:id="rId20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8BD93" w14:textId="77777777" w:rsidR="00EB195E" w:rsidRDefault="00EB195E" w:rsidP="001F49B4">
      <w:pPr>
        <w:spacing w:after="0" w:line="240" w:lineRule="auto"/>
      </w:pPr>
      <w:r>
        <w:separator/>
      </w:r>
    </w:p>
  </w:endnote>
  <w:endnote w:type="continuationSeparator" w:id="0">
    <w:p w14:paraId="481EC3E3" w14:textId="77777777" w:rsidR="00EB195E" w:rsidRDefault="00EB195E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B Jadid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7C579E45" w:rsidR="0062612E" w:rsidRPr="00762C55" w:rsidRDefault="0062612E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B4073D">
          <w:rPr>
            <w:noProof/>
            <w:sz w:val="32"/>
            <w:szCs w:val="32"/>
            <w:rtl/>
          </w:rPr>
          <w:t>3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62612E" w:rsidRDefault="00626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582BB" w14:textId="77777777" w:rsidR="00EB195E" w:rsidRDefault="00EB195E" w:rsidP="001F49B4">
      <w:pPr>
        <w:spacing w:after="0" w:line="240" w:lineRule="auto"/>
      </w:pPr>
      <w:r>
        <w:separator/>
      </w:r>
    </w:p>
  </w:footnote>
  <w:footnote w:type="continuationSeparator" w:id="0">
    <w:p w14:paraId="43F85EDF" w14:textId="77777777" w:rsidR="00EB195E" w:rsidRDefault="00EB195E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EF715" w14:textId="210CA6A3" w:rsidR="0062612E" w:rsidRPr="005E1C24" w:rsidRDefault="007E0E74" w:rsidP="007E0E74">
    <w:pPr>
      <w:pStyle w:val="Header"/>
      <w:rPr>
        <w:rFonts w:cs="B Jadid"/>
        <w:sz w:val="28"/>
        <w:szCs w:val="28"/>
        <w:rtl/>
      </w:rPr>
    </w:pPr>
    <w:r>
      <w:rPr>
        <w:rFonts w:ascii="Sakkal Majalla" w:hAnsi="Sakkal Majalla" w:cs="Sakkal Majalla" w:hint="cs"/>
        <w:color w:val="0070C0"/>
        <w:sz w:val="28"/>
        <w:szCs w:val="28"/>
        <w:rtl/>
      </w:rPr>
      <w:t xml:space="preserve">                        </w:t>
    </w:r>
    <w:r w:rsidR="00CA104B">
      <w:rPr>
        <w:rFonts w:ascii="Sakkal Majalla" w:hAnsi="Sakkal Majalla" w:cs="Sakkal Majalla" w:hint="cs"/>
        <w:color w:val="0070C0"/>
        <w:sz w:val="28"/>
        <w:szCs w:val="28"/>
        <w:rtl/>
      </w:rPr>
      <w:t xml:space="preserve">كتاب اللغة </w:t>
    </w:r>
    <w:r w:rsidR="0062612E" w:rsidRPr="005E1C24">
      <w:rPr>
        <w:rFonts w:ascii="Sakkal Majalla" w:hAnsi="Sakkal Majalla" w:cs="Sakkal Majalla"/>
        <w:color w:val="0070C0"/>
        <w:sz w:val="28"/>
        <w:szCs w:val="28"/>
        <w:rtl/>
      </w:rPr>
      <w:t>العربيّة</w:t>
    </w:r>
    <w:r w:rsidR="00CA104B">
      <w:rPr>
        <w:rFonts w:ascii="Sakkal Majalla" w:hAnsi="Sakkal Majalla" w:cs="Sakkal Majalla" w:hint="cs"/>
        <w:color w:val="0070C0"/>
        <w:sz w:val="28"/>
        <w:szCs w:val="28"/>
        <w:rtl/>
      </w:rPr>
      <w:t xml:space="preserve"> / القراءة</w:t>
    </w:r>
    <w:r w:rsidR="0062612E" w:rsidRPr="005E1C24">
      <w:rPr>
        <w:rFonts w:cs="B Jadid" w:hint="cs"/>
        <w:color w:val="0070C0"/>
        <w:sz w:val="28"/>
        <w:szCs w:val="28"/>
        <w:rtl/>
      </w:rPr>
      <w:t xml:space="preserve"> </w:t>
    </w:r>
    <w:r>
      <w:rPr>
        <w:rFonts w:ascii="Sakkal Majalla" w:hAnsi="Sakkal Majalla" w:cs="Sakkal Majalla" w:hint="cs"/>
        <w:sz w:val="28"/>
        <w:szCs w:val="28"/>
        <w:rtl/>
      </w:rPr>
      <w:t xml:space="preserve">     </w:t>
    </w:r>
    <w:r w:rsidR="0062612E" w:rsidRPr="005E1C24">
      <w:rPr>
        <w:rFonts w:cs="B Jadid" w:hint="cs"/>
        <w:sz w:val="28"/>
        <w:szCs w:val="28"/>
        <w:rtl/>
      </w:rPr>
      <w:t xml:space="preserve"> </w:t>
    </w:r>
    <w:r>
      <w:rPr>
        <w:rFonts w:ascii="Sakkal Majalla" w:hAnsi="Sakkal Majalla" w:cs="Sakkal Majalla"/>
        <w:b/>
        <w:bCs/>
        <w:sz w:val="28"/>
        <w:szCs w:val="28"/>
        <w:rtl/>
      </w:rPr>
      <w:t>الجزء ال</w:t>
    </w:r>
    <w:r>
      <w:rPr>
        <w:rFonts w:ascii="Sakkal Majalla" w:hAnsi="Sakkal Majalla" w:cs="Sakkal Majalla" w:hint="cs"/>
        <w:b/>
        <w:bCs/>
        <w:sz w:val="28"/>
        <w:szCs w:val="28"/>
        <w:rtl/>
      </w:rPr>
      <w:t>ثّاني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    </w:t>
    </w:r>
    <w:r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62612E"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</w:t>
    </w:r>
    <w:r w:rsidR="00597BB8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>وحدة</w:t>
    </w:r>
    <w:r w:rsidR="006D7CA2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CA104B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="00597BB8">
      <w:rPr>
        <w:rFonts w:ascii="Sakkal Majalla" w:hAnsi="Sakkal Majalla" w:cs="Sakkal Majalla" w:hint="cs"/>
        <w:b/>
        <w:bCs/>
        <w:sz w:val="28"/>
        <w:szCs w:val="28"/>
        <w:rtl/>
      </w:rPr>
      <w:t>أولى</w:t>
    </w:r>
    <w:r w:rsidR="00D93343">
      <w:rPr>
        <w:rFonts w:ascii="Sakkal Majalla" w:hAnsi="Sakkal Majalla" w:cs="Sakkal Majalla" w:hint="cs"/>
        <w:b/>
        <w:bCs/>
        <w:sz w:val="28"/>
        <w:szCs w:val="28"/>
        <w:rtl/>
      </w:rPr>
      <w:t xml:space="preserve">: وطني البحرين      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</w:t>
    </w:r>
    <w:r w:rsidR="00BB33B2">
      <w:rPr>
        <w:rFonts w:ascii="Sakkal Majalla" w:hAnsi="Sakkal Majalla" w:cs="Sakkal Majalla"/>
        <w:b/>
        <w:bCs/>
        <w:sz w:val="28"/>
        <w:szCs w:val="28"/>
        <w:rtl/>
      </w:rPr>
      <w:t xml:space="preserve"> </w:t>
    </w:r>
    <w:r>
      <w:rPr>
        <w:rFonts w:ascii="Sakkal Majalla" w:eastAsia="Calibri" w:hAnsi="Sakkal Majalla" w:cs="Sakkal Majalla"/>
        <w:b/>
        <w:bCs/>
        <w:color w:val="FF0000"/>
        <w:sz w:val="28"/>
        <w:szCs w:val="28"/>
        <w:rtl/>
      </w:rPr>
      <w:t>الدرس</w:t>
    </w:r>
    <w:r w:rsidR="00592F2E">
      <w:rPr>
        <w:rFonts w:ascii="Sakkal Majalla" w:eastAsia="Calibri" w:hAnsi="Sakkal Majalla" w:cs="Sakkal Majalla" w:hint="cs"/>
        <w:b/>
        <w:bCs/>
        <w:color w:val="FF0000"/>
        <w:sz w:val="28"/>
        <w:szCs w:val="28"/>
        <w:rtl/>
      </w:rPr>
      <w:t xml:space="preserve"> الثاني</w:t>
    </w:r>
    <w:r w:rsidR="00BB33B2">
      <w:rPr>
        <w:rFonts w:ascii="Sakkal Majalla" w:eastAsia="Calibri" w:hAnsi="Sakkal Majalla" w:cs="Sakkal Majalla"/>
        <w:b/>
        <w:bCs/>
        <w:color w:val="FF0000"/>
        <w:sz w:val="28"/>
        <w:szCs w:val="28"/>
        <w:rtl/>
      </w:rPr>
      <w:t xml:space="preserve">: </w:t>
    </w:r>
    <w:r w:rsidR="00592F2E">
      <w:rPr>
        <w:rFonts w:ascii="Sakkal Majalla" w:eastAsia="Calibri" w:hAnsi="Sakkal Majalla" w:cs="Sakkal Majalla" w:hint="cs"/>
        <w:b/>
        <w:bCs/>
        <w:color w:val="FF0000"/>
        <w:sz w:val="28"/>
        <w:szCs w:val="28"/>
        <w:rtl/>
      </w:rPr>
      <w:t>وطني الغالي</w:t>
    </w:r>
    <w:r>
      <w:rPr>
        <w:rFonts w:ascii="Sakkal Majalla" w:eastAsia="Calibri" w:hAnsi="Sakkal Majalla" w:cs="Sakkal Majalla" w:hint="cs"/>
        <w:b/>
        <w:bCs/>
        <w:color w:val="FF0000"/>
        <w:sz w:val="28"/>
        <w:szCs w:val="28"/>
        <w:rtl/>
      </w:rPr>
      <w:t xml:space="preserve">            </w:t>
    </w:r>
    <w:r w:rsidR="0062612E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التحدّث والقراءة</w:t>
    </w:r>
  </w:p>
  <w:p w14:paraId="22031AAE" w14:textId="17EC53CD" w:rsidR="0062612E" w:rsidRPr="00E7551D" w:rsidRDefault="0062612E" w:rsidP="00F34E55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----------------------------</w:t>
    </w:r>
    <w:r w:rsidR="00F6141C">
      <w:rPr>
        <w:rFonts w:cs="B Jadid" w:hint="cs"/>
        <w:sz w:val="24"/>
        <w:szCs w:val="24"/>
        <w:rtl/>
      </w:rPr>
      <w:t>----------</w:t>
    </w:r>
    <w:r w:rsidRPr="00E7551D">
      <w:rPr>
        <w:rFonts w:cs="B Jadid" w:hint="cs"/>
        <w:sz w:val="24"/>
        <w:szCs w:val="24"/>
        <w:rtl/>
      </w:rPr>
      <w:t>---------------------</w:t>
    </w:r>
    <w:r w:rsidR="00EF7E88">
      <w:rPr>
        <w:rFonts w:cs="B Jadid" w:hint="cs"/>
        <w:sz w:val="24"/>
        <w:szCs w:val="24"/>
        <w:rtl/>
      </w:rPr>
      <w:t>------------------------------</w:t>
    </w:r>
    <w:r w:rsidRPr="00E7551D">
      <w:rPr>
        <w:rFonts w:cs="B Jadid" w:hint="cs"/>
        <w:sz w:val="24"/>
        <w:szCs w:val="24"/>
        <w:rtl/>
      </w:rPr>
      <w:t>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.75pt;height:.75pt;visibility:visible;mso-wrap-style:square" o:bullet="t">
        <v:imagedata r:id="rId1" o:title=""/>
      </v:shape>
    </w:pict>
  </w:numPicBullet>
  <w:abstractNum w:abstractNumId="0" w15:restartNumberingAfterBreak="0">
    <w:nsid w:val="06EE160C"/>
    <w:multiLevelType w:val="hybridMultilevel"/>
    <w:tmpl w:val="F1A4A0B4"/>
    <w:lvl w:ilvl="0" w:tplc="FD8C7736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E825BC"/>
    <w:multiLevelType w:val="hybridMultilevel"/>
    <w:tmpl w:val="8A767B70"/>
    <w:lvl w:ilvl="0" w:tplc="FD8C773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3" w15:restartNumberingAfterBreak="0">
    <w:nsid w:val="11F17E52"/>
    <w:multiLevelType w:val="hybridMultilevel"/>
    <w:tmpl w:val="C1F42352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977D8"/>
    <w:multiLevelType w:val="hybridMultilevel"/>
    <w:tmpl w:val="0A5E2596"/>
    <w:lvl w:ilvl="0" w:tplc="46627EB2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4260A"/>
    <w:multiLevelType w:val="hybridMultilevel"/>
    <w:tmpl w:val="E99A4BF8"/>
    <w:lvl w:ilvl="0" w:tplc="BF5843A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E0517"/>
    <w:multiLevelType w:val="hybridMultilevel"/>
    <w:tmpl w:val="0D6C6C1A"/>
    <w:lvl w:ilvl="0" w:tplc="780263B8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355E4"/>
    <w:multiLevelType w:val="hybridMultilevel"/>
    <w:tmpl w:val="617EBB34"/>
    <w:lvl w:ilvl="0" w:tplc="CC0C9E04">
      <w:start w:val="1"/>
      <w:numFmt w:val="decimal"/>
      <w:lvlText w:val="%1-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F2A75"/>
    <w:multiLevelType w:val="hybridMultilevel"/>
    <w:tmpl w:val="0F6E562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F22B5"/>
    <w:multiLevelType w:val="hybridMultilevel"/>
    <w:tmpl w:val="42A4FDF6"/>
    <w:lvl w:ilvl="0" w:tplc="9488CF3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92A8A"/>
    <w:multiLevelType w:val="hybridMultilevel"/>
    <w:tmpl w:val="7520D3BE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C197F"/>
    <w:multiLevelType w:val="hybridMultilevel"/>
    <w:tmpl w:val="7CD8C6BA"/>
    <w:lvl w:ilvl="0" w:tplc="83C6B042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  <w:sz w:val="5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02157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032C2"/>
    <w:multiLevelType w:val="hybridMultilevel"/>
    <w:tmpl w:val="F41437B8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2F1747"/>
    <w:multiLevelType w:val="hybridMultilevel"/>
    <w:tmpl w:val="8368ADB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0E2372"/>
    <w:multiLevelType w:val="hybridMultilevel"/>
    <w:tmpl w:val="7452FE28"/>
    <w:lvl w:ilvl="0" w:tplc="6C3A7A1E">
      <w:start w:val="3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9E7F5F"/>
    <w:multiLevelType w:val="hybridMultilevel"/>
    <w:tmpl w:val="4C98CC2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796AE3"/>
    <w:multiLevelType w:val="hybridMultilevel"/>
    <w:tmpl w:val="CBF64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4DA16C6"/>
    <w:multiLevelType w:val="hybridMultilevel"/>
    <w:tmpl w:val="98CE9696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D2098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25E28"/>
    <w:multiLevelType w:val="hybridMultilevel"/>
    <w:tmpl w:val="D388B7D8"/>
    <w:lvl w:ilvl="0" w:tplc="EB687C78">
      <w:numFmt w:val="bullet"/>
      <w:lvlText w:val="-"/>
      <w:lvlJc w:val="left"/>
      <w:pPr>
        <w:ind w:left="144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A45F7D"/>
    <w:multiLevelType w:val="hybridMultilevel"/>
    <w:tmpl w:val="7CD8C6BA"/>
    <w:lvl w:ilvl="0" w:tplc="83C6B042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  <w:sz w:val="5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80BD9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F9C49AC"/>
    <w:multiLevelType w:val="hybridMultilevel"/>
    <w:tmpl w:val="B90A3DAA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87FEE"/>
    <w:multiLevelType w:val="hybridMultilevel"/>
    <w:tmpl w:val="F8AC5FC0"/>
    <w:lvl w:ilvl="0" w:tplc="3432E56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52D2A"/>
    <w:multiLevelType w:val="hybridMultilevel"/>
    <w:tmpl w:val="CD7E0416"/>
    <w:lvl w:ilvl="0" w:tplc="EB687C78">
      <w:numFmt w:val="bullet"/>
      <w:lvlText w:val="-"/>
      <w:lvlJc w:val="left"/>
      <w:pPr>
        <w:ind w:left="108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22681B"/>
    <w:multiLevelType w:val="hybridMultilevel"/>
    <w:tmpl w:val="56CA00CE"/>
    <w:lvl w:ilvl="0" w:tplc="45949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A0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67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4C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29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43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CB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7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42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C9D3153"/>
    <w:multiLevelType w:val="hybridMultilevel"/>
    <w:tmpl w:val="1514E170"/>
    <w:lvl w:ilvl="0" w:tplc="EB687C78">
      <w:numFmt w:val="bullet"/>
      <w:lvlText w:val="-"/>
      <w:lvlJc w:val="left"/>
      <w:pPr>
        <w:ind w:left="720" w:hanging="360"/>
      </w:pPr>
      <w:rPr>
        <w:rFonts w:ascii="Abomsaab" w:eastAsia="Calibr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DF4F16"/>
    <w:multiLevelType w:val="hybridMultilevel"/>
    <w:tmpl w:val="98C073D4"/>
    <w:lvl w:ilvl="0" w:tplc="1B0C234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54FB"/>
    <w:multiLevelType w:val="hybridMultilevel"/>
    <w:tmpl w:val="EEF85C0C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38114C"/>
    <w:multiLevelType w:val="hybridMultilevel"/>
    <w:tmpl w:val="7298B9C0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32"/>
  </w:num>
  <w:num w:numId="4">
    <w:abstractNumId w:val="2"/>
  </w:num>
  <w:num w:numId="5">
    <w:abstractNumId w:val="33"/>
  </w:num>
  <w:num w:numId="6">
    <w:abstractNumId w:val="37"/>
  </w:num>
  <w:num w:numId="7">
    <w:abstractNumId w:val="30"/>
  </w:num>
  <w:num w:numId="8">
    <w:abstractNumId w:val="4"/>
  </w:num>
  <w:num w:numId="9">
    <w:abstractNumId w:val="29"/>
  </w:num>
  <w:num w:numId="10">
    <w:abstractNumId w:val="18"/>
  </w:num>
  <w:num w:numId="11">
    <w:abstractNumId w:val="19"/>
  </w:num>
  <w:num w:numId="12">
    <w:abstractNumId w:val="3"/>
  </w:num>
  <w:num w:numId="13">
    <w:abstractNumId w:val="15"/>
  </w:num>
  <w:num w:numId="14">
    <w:abstractNumId w:val="14"/>
  </w:num>
  <w:num w:numId="15">
    <w:abstractNumId w:val="9"/>
  </w:num>
  <w:num w:numId="16">
    <w:abstractNumId w:val="13"/>
  </w:num>
  <w:num w:numId="17">
    <w:abstractNumId w:val="20"/>
  </w:num>
  <w:num w:numId="18">
    <w:abstractNumId w:val="23"/>
  </w:num>
  <w:num w:numId="19">
    <w:abstractNumId w:val="0"/>
  </w:num>
  <w:num w:numId="20">
    <w:abstractNumId w:val="7"/>
  </w:num>
  <w:num w:numId="21">
    <w:abstractNumId w:val="1"/>
  </w:num>
  <w:num w:numId="22">
    <w:abstractNumId w:val="31"/>
  </w:num>
  <w:num w:numId="23">
    <w:abstractNumId w:val="36"/>
  </w:num>
  <w:num w:numId="24">
    <w:abstractNumId w:val="17"/>
  </w:num>
  <w:num w:numId="25">
    <w:abstractNumId w:val="21"/>
  </w:num>
  <w:num w:numId="26">
    <w:abstractNumId w:val="11"/>
  </w:num>
  <w:num w:numId="27">
    <w:abstractNumId w:val="26"/>
  </w:num>
  <w:num w:numId="28">
    <w:abstractNumId w:val="35"/>
  </w:num>
  <w:num w:numId="29">
    <w:abstractNumId w:val="8"/>
  </w:num>
  <w:num w:numId="30">
    <w:abstractNumId w:val="10"/>
  </w:num>
  <w:num w:numId="31">
    <w:abstractNumId w:val="27"/>
  </w:num>
  <w:num w:numId="32">
    <w:abstractNumId w:val="5"/>
  </w:num>
  <w:num w:numId="33">
    <w:abstractNumId w:val="28"/>
  </w:num>
  <w:num w:numId="34">
    <w:abstractNumId w:val="12"/>
  </w:num>
  <w:num w:numId="35">
    <w:abstractNumId w:val="6"/>
  </w:num>
  <w:num w:numId="36">
    <w:abstractNumId w:val="34"/>
  </w:num>
  <w:num w:numId="37">
    <w:abstractNumId w:val="22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00E86"/>
    <w:rsid w:val="00000FDD"/>
    <w:rsid w:val="000040C4"/>
    <w:rsid w:val="00007E0A"/>
    <w:rsid w:val="00010957"/>
    <w:rsid w:val="0001153D"/>
    <w:rsid w:val="000118A8"/>
    <w:rsid w:val="0001219F"/>
    <w:rsid w:val="000201D5"/>
    <w:rsid w:val="00025574"/>
    <w:rsid w:val="00026EE0"/>
    <w:rsid w:val="00031166"/>
    <w:rsid w:val="0003574A"/>
    <w:rsid w:val="00036C78"/>
    <w:rsid w:val="00041AA8"/>
    <w:rsid w:val="0004577D"/>
    <w:rsid w:val="00047598"/>
    <w:rsid w:val="00056FDF"/>
    <w:rsid w:val="00062C76"/>
    <w:rsid w:val="000630FC"/>
    <w:rsid w:val="00070047"/>
    <w:rsid w:val="00070D7B"/>
    <w:rsid w:val="0007238F"/>
    <w:rsid w:val="00072938"/>
    <w:rsid w:val="00075D42"/>
    <w:rsid w:val="000829EF"/>
    <w:rsid w:val="00085FE2"/>
    <w:rsid w:val="000865C8"/>
    <w:rsid w:val="00087A9E"/>
    <w:rsid w:val="00091345"/>
    <w:rsid w:val="00091C76"/>
    <w:rsid w:val="000A43CB"/>
    <w:rsid w:val="000B06AB"/>
    <w:rsid w:val="000B38C2"/>
    <w:rsid w:val="000C42CB"/>
    <w:rsid w:val="000C4887"/>
    <w:rsid w:val="000D0379"/>
    <w:rsid w:val="000D56C1"/>
    <w:rsid w:val="00101BE7"/>
    <w:rsid w:val="00110E00"/>
    <w:rsid w:val="00114FA4"/>
    <w:rsid w:val="001170E4"/>
    <w:rsid w:val="001215B5"/>
    <w:rsid w:val="00124F9C"/>
    <w:rsid w:val="0015730B"/>
    <w:rsid w:val="00157CA7"/>
    <w:rsid w:val="001613D1"/>
    <w:rsid w:val="00166ED9"/>
    <w:rsid w:val="00167D90"/>
    <w:rsid w:val="00170357"/>
    <w:rsid w:val="00171CC1"/>
    <w:rsid w:val="0017294E"/>
    <w:rsid w:val="00177BF4"/>
    <w:rsid w:val="001840CA"/>
    <w:rsid w:val="00187997"/>
    <w:rsid w:val="00191814"/>
    <w:rsid w:val="001928FE"/>
    <w:rsid w:val="00194AC1"/>
    <w:rsid w:val="001955B1"/>
    <w:rsid w:val="001A3FC8"/>
    <w:rsid w:val="001A7881"/>
    <w:rsid w:val="001C2E58"/>
    <w:rsid w:val="001C3A57"/>
    <w:rsid w:val="001D4008"/>
    <w:rsid w:val="001E7D67"/>
    <w:rsid w:val="001F49B4"/>
    <w:rsid w:val="0020648B"/>
    <w:rsid w:val="00213168"/>
    <w:rsid w:val="002170C2"/>
    <w:rsid w:val="002227E7"/>
    <w:rsid w:val="00232063"/>
    <w:rsid w:val="0023455A"/>
    <w:rsid w:val="0024273D"/>
    <w:rsid w:val="0024350E"/>
    <w:rsid w:val="00243875"/>
    <w:rsid w:val="00246F2B"/>
    <w:rsid w:val="002537E0"/>
    <w:rsid w:val="00262483"/>
    <w:rsid w:val="00270CF9"/>
    <w:rsid w:val="00275559"/>
    <w:rsid w:val="00277246"/>
    <w:rsid w:val="0028076F"/>
    <w:rsid w:val="00281A11"/>
    <w:rsid w:val="00284F03"/>
    <w:rsid w:val="0028799E"/>
    <w:rsid w:val="00293DD7"/>
    <w:rsid w:val="00294F77"/>
    <w:rsid w:val="002A6D82"/>
    <w:rsid w:val="002B15C2"/>
    <w:rsid w:val="002B4E58"/>
    <w:rsid w:val="002B6A10"/>
    <w:rsid w:val="002C1892"/>
    <w:rsid w:val="002C412A"/>
    <w:rsid w:val="002C4638"/>
    <w:rsid w:val="002D3FC6"/>
    <w:rsid w:val="002E4FE4"/>
    <w:rsid w:val="002E6E78"/>
    <w:rsid w:val="002F1850"/>
    <w:rsid w:val="00324020"/>
    <w:rsid w:val="0032460C"/>
    <w:rsid w:val="003308EB"/>
    <w:rsid w:val="00330ECA"/>
    <w:rsid w:val="00335705"/>
    <w:rsid w:val="0034129D"/>
    <w:rsid w:val="00345BAD"/>
    <w:rsid w:val="003460A2"/>
    <w:rsid w:val="00352F97"/>
    <w:rsid w:val="00354D74"/>
    <w:rsid w:val="003550E3"/>
    <w:rsid w:val="003747FF"/>
    <w:rsid w:val="00376A33"/>
    <w:rsid w:val="00380587"/>
    <w:rsid w:val="00384791"/>
    <w:rsid w:val="003878EF"/>
    <w:rsid w:val="003B00F0"/>
    <w:rsid w:val="003B0DBE"/>
    <w:rsid w:val="003C0F28"/>
    <w:rsid w:val="003C21DB"/>
    <w:rsid w:val="003C313E"/>
    <w:rsid w:val="003D3395"/>
    <w:rsid w:val="003E5039"/>
    <w:rsid w:val="003F6F72"/>
    <w:rsid w:val="0041085F"/>
    <w:rsid w:val="00410C47"/>
    <w:rsid w:val="00417DEF"/>
    <w:rsid w:val="0042659E"/>
    <w:rsid w:val="0043104C"/>
    <w:rsid w:val="0043123C"/>
    <w:rsid w:val="004316F7"/>
    <w:rsid w:val="004327CD"/>
    <w:rsid w:val="00434576"/>
    <w:rsid w:val="004448FC"/>
    <w:rsid w:val="0045054C"/>
    <w:rsid w:val="00462242"/>
    <w:rsid w:val="00467640"/>
    <w:rsid w:val="004701B6"/>
    <w:rsid w:val="004751C3"/>
    <w:rsid w:val="004B043A"/>
    <w:rsid w:val="004B3DC5"/>
    <w:rsid w:val="004D663C"/>
    <w:rsid w:val="004F7DF0"/>
    <w:rsid w:val="0050166E"/>
    <w:rsid w:val="00505811"/>
    <w:rsid w:val="00515D57"/>
    <w:rsid w:val="00526726"/>
    <w:rsid w:val="00526FA9"/>
    <w:rsid w:val="005434AA"/>
    <w:rsid w:val="00553FF3"/>
    <w:rsid w:val="0056156E"/>
    <w:rsid w:val="00567F32"/>
    <w:rsid w:val="00571A28"/>
    <w:rsid w:val="00573306"/>
    <w:rsid w:val="005758E4"/>
    <w:rsid w:val="00575DF2"/>
    <w:rsid w:val="00577BEC"/>
    <w:rsid w:val="0058389F"/>
    <w:rsid w:val="00592F2E"/>
    <w:rsid w:val="0059309B"/>
    <w:rsid w:val="00596778"/>
    <w:rsid w:val="00597BB8"/>
    <w:rsid w:val="005B7308"/>
    <w:rsid w:val="005B77CE"/>
    <w:rsid w:val="005C0B72"/>
    <w:rsid w:val="005C5333"/>
    <w:rsid w:val="005D1406"/>
    <w:rsid w:val="005D4C7D"/>
    <w:rsid w:val="005D72F5"/>
    <w:rsid w:val="005E1C24"/>
    <w:rsid w:val="005F39FF"/>
    <w:rsid w:val="00602A55"/>
    <w:rsid w:val="00610F6A"/>
    <w:rsid w:val="00613948"/>
    <w:rsid w:val="00617B80"/>
    <w:rsid w:val="006252DE"/>
    <w:rsid w:val="0062612E"/>
    <w:rsid w:val="006313B2"/>
    <w:rsid w:val="00664A33"/>
    <w:rsid w:val="00665216"/>
    <w:rsid w:val="006722DD"/>
    <w:rsid w:val="006730FD"/>
    <w:rsid w:val="00676031"/>
    <w:rsid w:val="00681205"/>
    <w:rsid w:val="006818DD"/>
    <w:rsid w:val="00695CBF"/>
    <w:rsid w:val="006A551C"/>
    <w:rsid w:val="006B0A8E"/>
    <w:rsid w:val="006B1259"/>
    <w:rsid w:val="006B1697"/>
    <w:rsid w:val="006C24BA"/>
    <w:rsid w:val="006C6477"/>
    <w:rsid w:val="006D06B1"/>
    <w:rsid w:val="006D1460"/>
    <w:rsid w:val="006D7CA2"/>
    <w:rsid w:val="006F1FE2"/>
    <w:rsid w:val="006F5A12"/>
    <w:rsid w:val="006F6176"/>
    <w:rsid w:val="007009CC"/>
    <w:rsid w:val="00705594"/>
    <w:rsid w:val="007333D4"/>
    <w:rsid w:val="007351A3"/>
    <w:rsid w:val="00762C55"/>
    <w:rsid w:val="0076540B"/>
    <w:rsid w:val="007706F3"/>
    <w:rsid w:val="0077526C"/>
    <w:rsid w:val="007813C4"/>
    <w:rsid w:val="007953A6"/>
    <w:rsid w:val="007A6014"/>
    <w:rsid w:val="007B1A25"/>
    <w:rsid w:val="007B2EFD"/>
    <w:rsid w:val="007B3084"/>
    <w:rsid w:val="007B4EE1"/>
    <w:rsid w:val="007D52F9"/>
    <w:rsid w:val="007E0E74"/>
    <w:rsid w:val="007E12D0"/>
    <w:rsid w:val="007E55D9"/>
    <w:rsid w:val="007F02CC"/>
    <w:rsid w:val="00803503"/>
    <w:rsid w:val="008036F2"/>
    <w:rsid w:val="00805AEC"/>
    <w:rsid w:val="00813591"/>
    <w:rsid w:val="0081412D"/>
    <w:rsid w:val="008160BA"/>
    <w:rsid w:val="00821438"/>
    <w:rsid w:val="00823111"/>
    <w:rsid w:val="008313D9"/>
    <w:rsid w:val="00832334"/>
    <w:rsid w:val="00833F29"/>
    <w:rsid w:val="008534AE"/>
    <w:rsid w:val="0085383C"/>
    <w:rsid w:val="00855D1D"/>
    <w:rsid w:val="00855F1D"/>
    <w:rsid w:val="008603AB"/>
    <w:rsid w:val="0086771B"/>
    <w:rsid w:val="00881FF1"/>
    <w:rsid w:val="008A0C61"/>
    <w:rsid w:val="008A4890"/>
    <w:rsid w:val="008A7A6A"/>
    <w:rsid w:val="008B435B"/>
    <w:rsid w:val="008C7307"/>
    <w:rsid w:val="008C7F9E"/>
    <w:rsid w:val="008D4672"/>
    <w:rsid w:val="008D4B6A"/>
    <w:rsid w:val="008D4F25"/>
    <w:rsid w:val="008D60B5"/>
    <w:rsid w:val="008E055D"/>
    <w:rsid w:val="008E6339"/>
    <w:rsid w:val="008F01E8"/>
    <w:rsid w:val="008F1F3A"/>
    <w:rsid w:val="008F4BD1"/>
    <w:rsid w:val="00900F7E"/>
    <w:rsid w:val="00902AF5"/>
    <w:rsid w:val="00904AEA"/>
    <w:rsid w:val="009139D1"/>
    <w:rsid w:val="009142B2"/>
    <w:rsid w:val="0092010F"/>
    <w:rsid w:val="00926270"/>
    <w:rsid w:val="00932D89"/>
    <w:rsid w:val="00951E41"/>
    <w:rsid w:val="00956D67"/>
    <w:rsid w:val="009605E1"/>
    <w:rsid w:val="00963146"/>
    <w:rsid w:val="00963D13"/>
    <w:rsid w:val="00963F28"/>
    <w:rsid w:val="009749B5"/>
    <w:rsid w:val="0098190E"/>
    <w:rsid w:val="00983A58"/>
    <w:rsid w:val="00985CDA"/>
    <w:rsid w:val="00994A28"/>
    <w:rsid w:val="0099718D"/>
    <w:rsid w:val="009A4EC8"/>
    <w:rsid w:val="009A534F"/>
    <w:rsid w:val="009B0BDA"/>
    <w:rsid w:val="009B15BB"/>
    <w:rsid w:val="009B30D5"/>
    <w:rsid w:val="009D7599"/>
    <w:rsid w:val="009E5A1F"/>
    <w:rsid w:val="009E5F58"/>
    <w:rsid w:val="009E701D"/>
    <w:rsid w:val="00A04527"/>
    <w:rsid w:val="00A10DD4"/>
    <w:rsid w:val="00A122E6"/>
    <w:rsid w:val="00A12479"/>
    <w:rsid w:val="00A15378"/>
    <w:rsid w:val="00A33BEC"/>
    <w:rsid w:val="00A42D30"/>
    <w:rsid w:val="00A43C0A"/>
    <w:rsid w:val="00A619B5"/>
    <w:rsid w:val="00A62D00"/>
    <w:rsid w:val="00A75B17"/>
    <w:rsid w:val="00A8442C"/>
    <w:rsid w:val="00A8540F"/>
    <w:rsid w:val="00A870D7"/>
    <w:rsid w:val="00AB65FC"/>
    <w:rsid w:val="00AB7768"/>
    <w:rsid w:val="00AC1A86"/>
    <w:rsid w:val="00AC6531"/>
    <w:rsid w:val="00AD4C51"/>
    <w:rsid w:val="00AE0246"/>
    <w:rsid w:val="00AE1FA2"/>
    <w:rsid w:val="00AF1F80"/>
    <w:rsid w:val="00AF2951"/>
    <w:rsid w:val="00AF5750"/>
    <w:rsid w:val="00AF62F8"/>
    <w:rsid w:val="00AF766C"/>
    <w:rsid w:val="00B03A7A"/>
    <w:rsid w:val="00B042B9"/>
    <w:rsid w:val="00B11473"/>
    <w:rsid w:val="00B12A97"/>
    <w:rsid w:val="00B135D6"/>
    <w:rsid w:val="00B3299B"/>
    <w:rsid w:val="00B3512F"/>
    <w:rsid w:val="00B4073D"/>
    <w:rsid w:val="00B40C0E"/>
    <w:rsid w:val="00B50580"/>
    <w:rsid w:val="00B5277C"/>
    <w:rsid w:val="00B54928"/>
    <w:rsid w:val="00B57B70"/>
    <w:rsid w:val="00B621EA"/>
    <w:rsid w:val="00B642BC"/>
    <w:rsid w:val="00B725C6"/>
    <w:rsid w:val="00B74525"/>
    <w:rsid w:val="00B7530C"/>
    <w:rsid w:val="00B81537"/>
    <w:rsid w:val="00B835B0"/>
    <w:rsid w:val="00B873B0"/>
    <w:rsid w:val="00B96CF0"/>
    <w:rsid w:val="00BB0D42"/>
    <w:rsid w:val="00BB33B2"/>
    <w:rsid w:val="00BC31E2"/>
    <w:rsid w:val="00BC3844"/>
    <w:rsid w:val="00BD1B4D"/>
    <w:rsid w:val="00BE0A3E"/>
    <w:rsid w:val="00C01049"/>
    <w:rsid w:val="00C101F4"/>
    <w:rsid w:val="00C131A1"/>
    <w:rsid w:val="00C133FF"/>
    <w:rsid w:val="00C172A8"/>
    <w:rsid w:val="00C20F35"/>
    <w:rsid w:val="00C30336"/>
    <w:rsid w:val="00C32242"/>
    <w:rsid w:val="00C32303"/>
    <w:rsid w:val="00C346BC"/>
    <w:rsid w:val="00C40DB2"/>
    <w:rsid w:val="00C54107"/>
    <w:rsid w:val="00C575FA"/>
    <w:rsid w:val="00C6322C"/>
    <w:rsid w:val="00C81E85"/>
    <w:rsid w:val="00C84BD9"/>
    <w:rsid w:val="00C95998"/>
    <w:rsid w:val="00CA104B"/>
    <w:rsid w:val="00CA38EC"/>
    <w:rsid w:val="00CB53B0"/>
    <w:rsid w:val="00CC08F9"/>
    <w:rsid w:val="00CC2D75"/>
    <w:rsid w:val="00CC3D0A"/>
    <w:rsid w:val="00CC580F"/>
    <w:rsid w:val="00CC6400"/>
    <w:rsid w:val="00CE6B63"/>
    <w:rsid w:val="00CF3DCC"/>
    <w:rsid w:val="00D17F8A"/>
    <w:rsid w:val="00D24363"/>
    <w:rsid w:val="00D323D9"/>
    <w:rsid w:val="00D50E42"/>
    <w:rsid w:val="00D50EE6"/>
    <w:rsid w:val="00D55F11"/>
    <w:rsid w:val="00D7410E"/>
    <w:rsid w:val="00D751CD"/>
    <w:rsid w:val="00D81DEF"/>
    <w:rsid w:val="00D93343"/>
    <w:rsid w:val="00D969B5"/>
    <w:rsid w:val="00DA4C17"/>
    <w:rsid w:val="00DA5510"/>
    <w:rsid w:val="00DA56AC"/>
    <w:rsid w:val="00DB2195"/>
    <w:rsid w:val="00DB4782"/>
    <w:rsid w:val="00DB6117"/>
    <w:rsid w:val="00DE1C1D"/>
    <w:rsid w:val="00DF0409"/>
    <w:rsid w:val="00DF133D"/>
    <w:rsid w:val="00E04375"/>
    <w:rsid w:val="00E15E52"/>
    <w:rsid w:val="00E20DFD"/>
    <w:rsid w:val="00E26031"/>
    <w:rsid w:val="00E311C3"/>
    <w:rsid w:val="00E525D8"/>
    <w:rsid w:val="00E65961"/>
    <w:rsid w:val="00E6659F"/>
    <w:rsid w:val="00E666E7"/>
    <w:rsid w:val="00E67EB1"/>
    <w:rsid w:val="00E7551D"/>
    <w:rsid w:val="00E77E3B"/>
    <w:rsid w:val="00E83BAF"/>
    <w:rsid w:val="00E85B89"/>
    <w:rsid w:val="00E865A3"/>
    <w:rsid w:val="00E927D3"/>
    <w:rsid w:val="00E97E66"/>
    <w:rsid w:val="00EB195E"/>
    <w:rsid w:val="00EB26F3"/>
    <w:rsid w:val="00EC0D22"/>
    <w:rsid w:val="00EC1671"/>
    <w:rsid w:val="00ED2593"/>
    <w:rsid w:val="00ED4DBB"/>
    <w:rsid w:val="00EE557D"/>
    <w:rsid w:val="00EE5D26"/>
    <w:rsid w:val="00EF7E88"/>
    <w:rsid w:val="00F2304E"/>
    <w:rsid w:val="00F316A6"/>
    <w:rsid w:val="00F34E55"/>
    <w:rsid w:val="00F35E48"/>
    <w:rsid w:val="00F461F9"/>
    <w:rsid w:val="00F4750D"/>
    <w:rsid w:val="00F54829"/>
    <w:rsid w:val="00F55B6C"/>
    <w:rsid w:val="00F6141C"/>
    <w:rsid w:val="00F63005"/>
    <w:rsid w:val="00F64201"/>
    <w:rsid w:val="00FA1F17"/>
    <w:rsid w:val="00FA4EC4"/>
    <w:rsid w:val="00FB3CFE"/>
    <w:rsid w:val="00FD4049"/>
    <w:rsid w:val="00FE0B28"/>
    <w:rsid w:val="00FE21C1"/>
    <w:rsid w:val="00FE2D8D"/>
    <w:rsid w:val="00FF0F4F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77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5383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D50E42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13">
          <w:marLeft w:val="0"/>
          <w:marRight w:val="1166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Khawla Ali Mohammed Alqashar</cp:lastModifiedBy>
  <cp:revision>4</cp:revision>
  <cp:lastPrinted>2020-12-03T06:51:00Z</cp:lastPrinted>
  <dcterms:created xsi:type="dcterms:W3CDTF">2022-01-22T20:58:00Z</dcterms:created>
  <dcterms:modified xsi:type="dcterms:W3CDTF">2022-01-26T10:35:00Z</dcterms:modified>
</cp:coreProperties>
</file>