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5EA9E6" w14:textId="3DBA08D1" w:rsidR="00082EDE" w:rsidRDefault="00082EDE" w:rsidP="002E07E2">
      <w:pPr>
        <w:pStyle w:val="ListParagraph"/>
        <w:spacing w:line="276" w:lineRule="auto"/>
        <w:jc w:val="center"/>
        <w:rPr>
          <w:rFonts w:ascii="Sakkal Majalla" w:eastAsia="Calibri" w:hAnsi="Sakkal Majalla" w:cs="Sakkal Majalla"/>
          <w:b/>
          <w:bCs/>
          <w:color w:val="FF0000"/>
          <w:sz w:val="44"/>
          <w:szCs w:val="44"/>
          <w:rtl/>
        </w:rPr>
      </w:pPr>
      <w:r w:rsidRPr="00082EDE">
        <w:rPr>
          <w:rFonts w:ascii="Sakkal Majalla" w:eastAsia="Calibri" w:hAnsi="Sakkal Majalla" w:cs="Sakkal Majalla"/>
          <w:b/>
          <w:bCs/>
          <w:color w:val="FF0000"/>
          <w:sz w:val="44"/>
          <w:szCs w:val="44"/>
          <w:rtl/>
        </w:rPr>
        <w:t xml:space="preserve">الدرس </w:t>
      </w:r>
      <w:r w:rsidR="002E07E2">
        <w:rPr>
          <w:rFonts w:ascii="Sakkal Majalla" w:eastAsia="Calibri" w:hAnsi="Sakkal Majalla" w:cs="Sakkal Majalla" w:hint="cs"/>
          <w:b/>
          <w:bCs/>
          <w:color w:val="FF0000"/>
          <w:sz w:val="44"/>
          <w:szCs w:val="44"/>
          <w:rtl/>
        </w:rPr>
        <w:t>2</w:t>
      </w:r>
      <w:r w:rsidRPr="00082EDE">
        <w:rPr>
          <w:rFonts w:ascii="Sakkal Majalla" w:eastAsia="Calibri" w:hAnsi="Sakkal Majalla" w:cs="Sakkal Majalla"/>
          <w:b/>
          <w:bCs/>
          <w:color w:val="FF0000"/>
          <w:sz w:val="44"/>
          <w:szCs w:val="44"/>
          <w:rtl/>
        </w:rPr>
        <w:t xml:space="preserve"> </w:t>
      </w:r>
      <w:r w:rsidR="005D6507">
        <w:rPr>
          <w:rFonts w:ascii="Sakkal Majalla" w:eastAsia="Calibri" w:hAnsi="Sakkal Majalla" w:cs="Sakkal Majalla" w:hint="cs"/>
          <w:b/>
          <w:bCs/>
          <w:color w:val="FF0000"/>
          <w:sz w:val="44"/>
          <w:szCs w:val="44"/>
          <w:rtl/>
        </w:rPr>
        <w:t>(</w:t>
      </w:r>
      <w:r w:rsidR="002E07E2">
        <w:rPr>
          <w:rFonts w:ascii="Sakkal Majalla" w:eastAsia="Calibri" w:hAnsi="Sakkal Majalla" w:cs="Sakkal Majalla" w:hint="cs"/>
          <w:b/>
          <w:bCs/>
          <w:color w:val="FF0000"/>
          <w:sz w:val="44"/>
          <w:szCs w:val="44"/>
          <w:rtl/>
        </w:rPr>
        <w:t>وطني الغالي</w:t>
      </w:r>
      <w:r w:rsidR="00A6260F" w:rsidRPr="00A6260F">
        <w:rPr>
          <w:rFonts w:ascii="Sakkal Majalla" w:eastAsia="Calibri" w:hAnsi="Sakkal Majalla" w:cs="Sakkal Majalla" w:hint="cs"/>
          <w:b/>
          <w:bCs/>
          <w:color w:val="FF0000"/>
          <w:sz w:val="44"/>
          <w:szCs w:val="44"/>
          <w:rtl/>
        </w:rPr>
        <w:t xml:space="preserve">) </w:t>
      </w:r>
      <w:r w:rsidRPr="00082EDE">
        <w:rPr>
          <w:rFonts w:ascii="Sakkal Majalla" w:eastAsia="Calibri" w:hAnsi="Sakkal Majalla" w:cs="Sakkal Majalla"/>
          <w:b/>
          <w:bCs/>
          <w:color w:val="FF0000"/>
          <w:sz w:val="44"/>
          <w:szCs w:val="44"/>
          <w:rtl/>
        </w:rPr>
        <w:t>النسخ والإملاء والإنتاج الكتابيّ</w:t>
      </w:r>
    </w:p>
    <w:p w14:paraId="3BD77249" w14:textId="0F42590B" w:rsidR="00E85B89" w:rsidRPr="00DE1C1D" w:rsidRDefault="00E85B89" w:rsidP="00082EDE">
      <w:pPr>
        <w:pStyle w:val="ListParagraph"/>
        <w:spacing w:line="276" w:lineRule="auto"/>
        <w:rPr>
          <w:rFonts w:ascii="Sakkal Majalla" w:eastAsia="Calibri" w:hAnsi="Sakkal Majalla" w:cs="Sakkal Majalla"/>
          <w:b/>
          <w:bCs/>
          <w:color w:val="FF0000"/>
          <w:sz w:val="44"/>
          <w:szCs w:val="44"/>
          <w:rtl/>
        </w:rPr>
      </w:pPr>
      <w:r w:rsidRPr="00DE1C1D">
        <w:rPr>
          <w:rFonts w:ascii="Sakkal Majalla" w:eastAsia="Calibri" w:hAnsi="Sakkal Majalla" w:cs="Sakkal Majalla" w:hint="cs"/>
          <w:b/>
          <w:bCs/>
          <w:color w:val="FF0000"/>
          <w:sz w:val="44"/>
          <w:szCs w:val="44"/>
          <w:rtl/>
        </w:rPr>
        <w:t>أهداف الدّرس</w:t>
      </w:r>
    </w:p>
    <w:p w14:paraId="53483A47" w14:textId="64B54D54" w:rsidR="00E85B89" w:rsidRPr="00DE1C1D" w:rsidRDefault="00082EDE" w:rsidP="00E85B89">
      <w:pPr>
        <w:pStyle w:val="ListParagraph"/>
        <w:numPr>
          <w:ilvl w:val="0"/>
          <w:numId w:val="10"/>
        </w:numPr>
        <w:spacing w:line="276" w:lineRule="auto"/>
        <w:rPr>
          <w:rFonts w:ascii="Sakkal Majalla" w:eastAsia="Calibri" w:hAnsi="Sakkal Majalla" w:cs="Sakkal Majalla"/>
          <w:b/>
          <w:bCs/>
          <w:color w:val="FF0000"/>
          <w:sz w:val="44"/>
          <w:szCs w:val="44"/>
        </w:rPr>
      </w:pPr>
      <w:r>
        <w:rPr>
          <w:rFonts w:ascii="Sakkal Majalla" w:eastAsia="Calibri" w:hAnsi="Sakkal Majalla" w:cs="Sakkal Majalla" w:hint="cs"/>
          <w:b/>
          <w:bCs/>
          <w:color w:val="FF0000"/>
          <w:sz w:val="44"/>
          <w:szCs w:val="44"/>
          <w:rtl/>
        </w:rPr>
        <w:t>النّسخ</w:t>
      </w:r>
      <w:r w:rsidR="00E85B89" w:rsidRPr="00DE1C1D">
        <w:rPr>
          <w:rFonts w:ascii="Sakkal Majalla" w:eastAsia="Calibri" w:hAnsi="Sakkal Majalla" w:cs="Sakkal Majalla" w:hint="cs"/>
          <w:b/>
          <w:bCs/>
          <w:color w:val="FF0000"/>
          <w:sz w:val="44"/>
          <w:szCs w:val="44"/>
          <w:rtl/>
        </w:rPr>
        <w:t>:</w:t>
      </w:r>
    </w:p>
    <w:p w14:paraId="3C170368" w14:textId="1DE99E0A" w:rsidR="008F1F3A" w:rsidRPr="00E64CD9" w:rsidRDefault="008F1F3A" w:rsidP="00256412">
      <w:pPr>
        <w:pStyle w:val="ListParagraph"/>
        <w:numPr>
          <w:ilvl w:val="0"/>
          <w:numId w:val="28"/>
        </w:numPr>
        <w:spacing w:after="0" w:line="240" w:lineRule="auto"/>
        <w:rPr>
          <w:rFonts w:ascii="Sakkal Majalla" w:hAnsi="Sakkal Majalla" w:cs="Sakkal Majalla"/>
          <w:color w:val="000000" w:themeColor="text1"/>
          <w:sz w:val="36"/>
          <w:szCs w:val="36"/>
        </w:rPr>
      </w:pPr>
      <w:r w:rsidRPr="00E64CD9">
        <w:rPr>
          <w:rFonts w:ascii="Sakkal Majalla" w:hAnsi="Sakkal Majalla" w:cs="Sakkal Majalla" w:hint="cs"/>
          <w:color w:val="000000" w:themeColor="text1"/>
          <w:sz w:val="36"/>
          <w:szCs w:val="36"/>
          <w:rtl/>
        </w:rPr>
        <w:t xml:space="preserve">أن </w:t>
      </w:r>
      <w:r w:rsidR="00435115">
        <w:rPr>
          <w:rFonts w:ascii="Sakkal Majalla" w:hAnsi="Sakkal Majalla" w:cs="Sakkal Majalla" w:hint="cs"/>
          <w:color w:val="000000" w:themeColor="text1"/>
          <w:sz w:val="36"/>
          <w:szCs w:val="36"/>
          <w:rtl/>
          <w:lang w:bidi="ar-BH"/>
        </w:rPr>
        <w:t xml:space="preserve">يكتب كلمات تتضمّن حرفي (س) و(ث) مراعيًا </w:t>
      </w:r>
      <w:r w:rsidR="00256412">
        <w:rPr>
          <w:rFonts w:ascii="Sakkal Majalla" w:hAnsi="Sakkal Majalla" w:cs="Sakkal Majalla" w:hint="cs"/>
          <w:color w:val="000000" w:themeColor="text1"/>
          <w:sz w:val="36"/>
          <w:szCs w:val="36"/>
          <w:rtl/>
          <w:lang w:bidi="ar-BH"/>
        </w:rPr>
        <w:t>معايير</w:t>
      </w:r>
      <w:r w:rsidR="00435115">
        <w:rPr>
          <w:rFonts w:ascii="Sakkal Majalla" w:hAnsi="Sakkal Majalla" w:cs="Sakkal Majalla" w:hint="cs"/>
          <w:color w:val="000000" w:themeColor="text1"/>
          <w:sz w:val="36"/>
          <w:szCs w:val="36"/>
          <w:rtl/>
          <w:lang w:bidi="ar-BH"/>
        </w:rPr>
        <w:t xml:space="preserve"> </w:t>
      </w:r>
      <w:r w:rsidR="00256412">
        <w:rPr>
          <w:rFonts w:ascii="Sakkal Majalla" w:hAnsi="Sakkal Majalla" w:cs="Sakkal Majalla" w:hint="cs"/>
          <w:color w:val="000000" w:themeColor="text1"/>
          <w:sz w:val="36"/>
          <w:szCs w:val="36"/>
          <w:rtl/>
          <w:lang w:bidi="ar-BH"/>
        </w:rPr>
        <w:t>ال</w:t>
      </w:r>
      <w:r w:rsidR="00435115">
        <w:rPr>
          <w:rFonts w:ascii="Sakkal Majalla" w:hAnsi="Sakkal Majalla" w:cs="Sakkal Majalla" w:hint="cs"/>
          <w:color w:val="000000" w:themeColor="text1"/>
          <w:sz w:val="36"/>
          <w:szCs w:val="36"/>
          <w:rtl/>
          <w:lang w:bidi="ar-BH"/>
        </w:rPr>
        <w:t xml:space="preserve">كتابة </w:t>
      </w:r>
      <w:r w:rsidR="00256412">
        <w:rPr>
          <w:rFonts w:ascii="Sakkal Majalla" w:hAnsi="Sakkal Majalla" w:cs="Sakkal Majalla" w:hint="cs"/>
          <w:color w:val="000000" w:themeColor="text1"/>
          <w:sz w:val="36"/>
          <w:szCs w:val="36"/>
          <w:rtl/>
          <w:lang w:bidi="ar-BH"/>
        </w:rPr>
        <w:t>الصحيحة</w:t>
      </w:r>
      <w:r w:rsidR="00435115">
        <w:rPr>
          <w:rFonts w:ascii="Sakkal Majalla" w:hAnsi="Sakkal Majalla" w:cs="Sakkal Majalla" w:hint="cs"/>
          <w:color w:val="000000" w:themeColor="text1"/>
          <w:sz w:val="36"/>
          <w:szCs w:val="36"/>
          <w:rtl/>
          <w:lang w:bidi="ar-BH"/>
        </w:rPr>
        <w:t>.</w:t>
      </w:r>
    </w:p>
    <w:p w14:paraId="59EA78E8" w14:textId="13249C85" w:rsidR="008F1F3A" w:rsidRDefault="008F1F3A" w:rsidP="00435115">
      <w:pPr>
        <w:pStyle w:val="ListParagraph"/>
        <w:numPr>
          <w:ilvl w:val="0"/>
          <w:numId w:val="28"/>
        </w:num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z w:val="36"/>
          <w:szCs w:val="36"/>
        </w:rPr>
      </w:pPr>
      <w:r w:rsidRPr="00E64CD9">
        <w:rPr>
          <w:rFonts w:ascii="Sakkal Majalla" w:hAnsi="Sakkal Majalla" w:cs="Sakkal Majalla" w:hint="cs"/>
          <w:color w:val="000000" w:themeColor="text1"/>
          <w:sz w:val="36"/>
          <w:szCs w:val="36"/>
          <w:rtl/>
        </w:rPr>
        <w:t xml:space="preserve">أن </w:t>
      </w:r>
      <w:r w:rsidR="00435115">
        <w:rPr>
          <w:rFonts w:ascii="Sakkal Majalla" w:hAnsi="Sakkal Majalla" w:cs="Sakkal Majalla" w:hint="cs"/>
          <w:color w:val="000000" w:themeColor="text1"/>
          <w:sz w:val="36"/>
          <w:szCs w:val="36"/>
          <w:rtl/>
        </w:rPr>
        <w:t>يكتب جملة بخطّ واضح محاكيًا نموذجا.</w:t>
      </w:r>
    </w:p>
    <w:p w14:paraId="12D3A377" w14:textId="57300960" w:rsidR="00082EDE" w:rsidRPr="00DE1C1D" w:rsidRDefault="00082EDE" w:rsidP="00082EDE">
      <w:pPr>
        <w:pStyle w:val="ListParagraph"/>
        <w:numPr>
          <w:ilvl w:val="0"/>
          <w:numId w:val="10"/>
        </w:numPr>
        <w:spacing w:line="276" w:lineRule="auto"/>
        <w:rPr>
          <w:rFonts w:ascii="Sakkal Majalla" w:eastAsia="Calibri" w:hAnsi="Sakkal Majalla" w:cs="Sakkal Majalla"/>
          <w:b/>
          <w:bCs/>
          <w:color w:val="FF0000"/>
          <w:sz w:val="44"/>
          <w:szCs w:val="44"/>
        </w:rPr>
      </w:pPr>
      <w:r>
        <w:rPr>
          <w:rFonts w:ascii="Sakkal Majalla" w:eastAsia="Calibri" w:hAnsi="Sakkal Majalla" w:cs="Sakkal Majalla" w:hint="cs"/>
          <w:b/>
          <w:bCs/>
          <w:color w:val="FF0000"/>
          <w:sz w:val="44"/>
          <w:szCs w:val="44"/>
          <w:rtl/>
        </w:rPr>
        <w:t>الإملاء</w:t>
      </w:r>
      <w:r w:rsidRPr="00DE1C1D">
        <w:rPr>
          <w:rFonts w:ascii="Sakkal Majalla" w:eastAsia="Calibri" w:hAnsi="Sakkal Majalla" w:cs="Sakkal Majalla" w:hint="cs"/>
          <w:b/>
          <w:bCs/>
          <w:color w:val="FF0000"/>
          <w:sz w:val="44"/>
          <w:szCs w:val="44"/>
          <w:rtl/>
        </w:rPr>
        <w:t>:</w:t>
      </w:r>
      <w:r w:rsidR="00A2705B" w:rsidRPr="00A2705B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 xml:space="preserve"> </w:t>
      </w:r>
    </w:p>
    <w:p w14:paraId="2ABE7FEC" w14:textId="138F13D7" w:rsidR="00082EDE" w:rsidRPr="00E64CD9" w:rsidRDefault="00082EDE" w:rsidP="00082EDE">
      <w:pPr>
        <w:pStyle w:val="ListParagraph"/>
        <w:numPr>
          <w:ilvl w:val="0"/>
          <w:numId w:val="28"/>
        </w:numPr>
        <w:spacing w:after="0" w:line="240" w:lineRule="auto"/>
        <w:rPr>
          <w:rFonts w:ascii="Sakkal Majalla" w:hAnsi="Sakkal Majalla" w:cs="Sakkal Majalla"/>
          <w:color w:val="000000" w:themeColor="text1"/>
          <w:sz w:val="36"/>
          <w:szCs w:val="36"/>
        </w:rPr>
      </w:pPr>
      <w:r w:rsidRPr="00E64CD9">
        <w:rPr>
          <w:rFonts w:ascii="Sakkal Majalla" w:hAnsi="Sakkal Majalla" w:cs="Sakkal Majalla" w:hint="cs"/>
          <w:color w:val="000000" w:themeColor="text1"/>
          <w:sz w:val="36"/>
          <w:szCs w:val="36"/>
          <w:rtl/>
        </w:rPr>
        <w:t>أن يكتب الكلمات الّتي يمليها المعلّم كتابة صحيحة في الوقت المحدّد لكتابتها.</w:t>
      </w:r>
    </w:p>
    <w:p w14:paraId="7ED1C87C" w14:textId="77777777" w:rsidR="004C7254" w:rsidRPr="00E64CD9" w:rsidRDefault="00082EDE" w:rsidP="00082EDE">
      <w:pPr>
        <w:pStyle w:val="ListParagraph"/>
        <w:numPr>
          <w:ilvl w:val="0"/>
          <w:numId w:val="28"/>
        </w:numPr>
        <w:spacing w:after="0" w:line="240" w:lineRule="auto"/>
        <w:rPr>
          <w:rFonts w:ascii="Sakkal Majalla" w:hAnsi="Sakkal Majalla" w:cs="Sakkal Majalla"/>
          <w:color w:val="000000" w:themeColor="text1"/>
          <w:sz w:val="36"/>
          <w:szCs w:val="36"/>
        </w:rPr>
      </w:pPr>
      <w:r w:rsidRPr="00E64CD9">
        <w:rPr>
          <w:rFonts w:ascii="Sakkal Majalla" w:hAnsi="Sakkal Majalla" w:cs="Sakkal Majalla" w:hint="cs"/>
          <w:color w:val="000000" w:themeColor="text1"/>
          <w:sz w:val="36"/>
          <w:szCs w:val="36"/>
          <w:rtl/>
        </w:rPr>
        <w:t xml:space="preserve"> أن يقوّم كتاب</w:t>
      </w:r>
      <w:r w:rsidR="004C7254" w:rsidRPr="00E64CD9">
        <w:rPr>
          <w:rFonts w:ascii="Sakkal Majalla" w:hAnsi="Sakkal Majalla" w:cs="Sakkal Majalla" w:hint="cs"/>
          <w:color w:val="000000" w:themeColor="text1"/>
          <w:sz w:val="36"/>
          <w:szCs w:val="36"/>
          <w:rtl/>
        </w:rPr>
        <w:t>ته.</w:t>
      </w:r>
    </w:p>
    <w:p w14:paraId="5C32C733" w14:textId="621DADFE" w:rsidR="00082EDE" w:rsidRPr="00E64CD9" w:rsidRDefault="004C7254" w:rsidP="00082EDE">
      <w:pPr>
        <w:pStyle w:val="ListParagraph"/>
        <w:numPr>
          <w:ilvl w:val="0"/>
          <w:numId w:val="28"/>
        </w:numPr>
        <w:spacing w:after="0" w:line="240" w:lineRule="auto"/>
        <w:rPr>
          <w:rFonts w:ascii="Sakkal Majalla" w:hAnsi="Sakkal Majalla" w:cs="Sakkal Majalla"/>
          <w:color w:val="000000" w:themeColor="text1"/>
          <w:sz w:val="36"/>
          <w:szCs w:val="36"/>
        </w:rPr>
      </w:pPr>
      <w:r w:rsidRPr="00E64CD9">
        <w:rPr>
          <w:rFonts w:ascii="Sakkal Majalla" w:hAnsi="Sakkal Majalla" w:cs="Sakkal Majalla" w:hint="cs"/>
          <w:color w:val="000000" w:themeColor="text1"/>
          <w:sz w:val="36"/>
          <w:szCs w:val="36"/>
          <w:rtl/>
        </w:rPr>
        <w:t xml:space="preserve">أن يعدّل أخطاءه الإملائيّة. </w:t>
      </w:r>
    </w:p>
    <w:p w14:paraId="754FD575" w14:textId="7EB10D56" w:rsidR="00572A46" w:rsidRPr="00DE1C1D" w:rsidRDefault="00572A46" w:rsidP="00572A46">
      <w:pPr>
        <w:pStyle w:val="ListParagraph"/>
        <w:numPr>
          <w:ilvl w:val="0"/>
          <w:numId w:val="10"/>
        </w:numPr>
        <w:spacing w:line="276" w:lineRule="auto"/>
        <w:rPr>
          <w:rFonts w:ascii="Sakkal Majalla" w:eastAsia="Calibri" w:hAnsi="Sakkal Majalla" w:cs="Sakkal Majalla"/>
          <w:b/>
          <w:bCs/>
          <w:color w:val="FF0000"/>
          <w:sz w:val="44"/>
          <w:szCs w:val="44"/>
        </w:rPr>
      </w:pPr>
      <w:r>
        <w:rPr>
          <w:rFonts w:ascii="Sakkal Majalla" w:eastAsia="Calibri" w:hAnsi="Sakkal Majalla" w:cs="Sakkal Majalla" w:hint="cs"/>
          <w:b/>
          <w:bCs/>
          <w:color w:val="FF0000"/>
          <w:sz w:val="44"/>
          <w:szCs w:val="44"/>
          <w:rtl/>
        </w:rPr>
        <w:t>الإنتاج الكتابيّ</w:t>
      </w:r>
      <w:r w:rsidRPr="00DE1C1D">
        <w:rPr>
          <w:rFonts w:ascii="Sakkal Majalla" w:eastAsia="Calibri" w:hAnsi="Sakkal Majalla" w:cs="Sakkal Majalla" w:hint="cs"/>
          <w:b/>
          <w:bCs/>
          <w:color w:val="FF0000"/>
          <w:sz w:val="44"/>
          <w:szCs w:val="44"/>
          <w:rtl/>
        </w:rPr>
        <w:t>:</w:t>
      </w:r>
    </w:p>
    <w:p w14:paraId="12BCE690" w14:textId="7843D41C" w:rsidR="00572A46" w:rsidRPr="00E64CD9" w:rsidRDefault="00572A46" w:rsidP="00435115">
      <w:pPr>
        <w:pStyle w:val="ListParagraph"/>
        <w:numPr>
          <w:ilvl w:val="0"/>
          <w:numId w:val="28"/>
        </w:numPr>
        <w:spacing w:after="0" w:line="240" w:lineRule="auto"/>
        <w:rPr>
          <w:rFonts w:ascii="Sakkal Majalla" w:hAnsi="Sakkal Majalla" w:cs="Sakkal Majalla"/>
          <w:color w:val="000000" w:themeColor="text1"/>
          <w:sz w:val="36"/>
          <w:szCs w:val="36"/>
        </w:rPr>
      </w:pPr>
      <w:r w:rsidRPr="00E64CD9">
        <w:rPr>
          <w:rFonts w:ascii="Sakkal Majalla" w:hAnsi="Sakkal Majalla" w:cs="Sakkal Majalla" w:hint="cs"/>
          <w:color w:val="000000" w:themeColor="text1"/>
          <w:sz w:val="36"/>
          <w:szCs w:val="36"/>
          <w:rtl/>
        </w:rPr>
        <w:t xml:space="preserve">أنْ ينتج </w:t>
      </w:r>
      <w:r w:rsidR="00F53FBB" w:rsidRPr="00E64CD9">
        <w:rPr>
          <w:rFonts w:ascii="Sakkal Majalla" w:hAnsi="Sakkal Majalla" w:cs="Sakkal Majalla" w:hint="cs"/>
          <w:color w:val="000000" w:themeColor="text1"/>
          <w:sz w:val="36"/>
          <w:szCs w:val="36"/>
          <w:rtl/>
        </w:rPr>
        <w:t xml:space="preserve">جملا قصيرة </w:t>
      </w:r>
      <w:r w:rsidR="00435115">
        <w:rPr>
          <w:rFonts w:ascii="Sakkal Majalla" w:hAnsi="Sakkal Majalla" w:cs="Sakkal Majalla" w:hint="cs"/>
          <w:color w:val="000000" w:themeColor="text1"/>
          <w:sz w:val="36"/>
          <w:szCs w:val="36"/>
          <w:rtl/>
        </w:rPr>
        <w:t>تحقّق</w:t>
      </w:r>
      <w:r w:rsidRPr="00E64CD9">
        <w:rPr>
          <w:rFonts w:ascii="Sakkal Majalla" w:hAnsi="Sakkal Majalla" w:cs="Sakkal Majalla" w:hint="cs"/>
          <w:color w:val="000000" w:themeColor="text1"/>
          <w:sz w:val="36"/>
          <w:szCs w:val="36"/>
          <w:rtl/>
        </w:rPr>
        <w:t xml:space="preserve"> معنى </w:t>
      </w:r>
      <w:r w:rsidR="00435115">
        <w:rPr>
          <w:rFonts w:ascii="Sakkal Majalla" w:hAnsi="Sakkal Majalla" w:cs="Sakkal Majalla" w:hint="cs"/>
          <w:color w:val="000000" w:themeColor="text1"/>
          <w:sz w:val="36"/>
          <w:szCs w:val="36"/>
          <w:rtl/>
        </w:rPr>
        <w:t xml:space="preserve">واضحًا </w:t>
      </w:r>
      <w:r w:rsidRPr="00E64CD9">
        <w:rPr>
          <w:rFonts w:ascii="Sakkal Majalla" w:hAnsi="Sakkal Majalla" w:cs="Sakkal Majalla" w:hint="cs"/>
          <w:color w:val="000000" w:themeColor="text1"/>
          <w:sz w:val="36"/>
          <w:szCs w:val="36"/>
          <w:rtl/>
        </w:rPr>
        <w:t>محاكيا تركيبا من تراكيب نصّ القراءة.</w:t>
      </w:r>
    </w:p>
    <w:p w14:paraId="0D334F34" w14:textId="2689A0DE" w:rsidR="008413CE" w:rsidRDefault="008413CE" w:rsidP="00435115">
      <w:pPr>
        <w:pStyle w:val="ListParagraph"/>
        <w:numPr>
          <w:ilvl w:val="0"/>
          <w:numId w:val="28"/>
        </w:numPr>
        <w:spacing w:after="0" w:line="240" w:lineRule="auto"/>
        <w:rPr>
          <w:rFonts w:ascii="Sakkal Majalla" w:hAnsi="Sakkal Majalla" w:cs="Sakkal Majalla"/>
          <w:color w:val="000000" w:themeColor="text1"/>
          <w:sz w:val="36"/>
          <w:szCs w:val="36"/>
        </w:rPr>
      </w:pPr>
      <w:r w:rsidRPr="00E64CD9">
        <w:rPr>
          <w:rFonts w:ascii="Sakkal Majalla" w:hAnsi="Sakkal Majalla" w:cs="Sakkal Majalla" w:hint="cs"/>
          <w:color w:val="000000" w:themeColor="text1"/>
          <w:sz w:val="36"/>
          <w:szCs w:val="36"/>
          <w:rtl/>
        </w:rPr>
        <w:t xml:space="preserve">أن </w:t>
      </w:r>
      <w:r w:rsidR="00435115">
        <w:rPr>
          <w:rFonts w:ascii="Sakkal Majalla" w:hAnsi="Sakkal Majalla" w:cs="Sakkal Majalla" w:hint="cs"/>
          <w:color w:val="000000" w:themeColor="text1"/>
          <w:sz w:val="36"/>
          <w:szCs w:val="36"/>
          <w:rtl/>
        </w:rPr>
        <w:t>يثرّي جُملاً بظروف مناسبة.</w:t>
      </w:r>
    </w:p>
    <w:p w14:paraId="00F7160B" w14:textId="2A700371" w:rsidR="005D6507" w:rsidRPr="00E64CD9" w:rsidRDefault="00435115" w:rsidP="00435115">
      <w:pPr>
        <w:pStyle w:val="ListParagraph"/>
        <w:numPr>
          <w:ilvl w:val="0"/>
          <w:numId w:val="28"/>
        </w:numPr>
        <w:spacing w:after="0" w:line="240" w:lineRule="auto"/>
        <w:rPr>
          <w:rFonts w:ascii="Sakkal Majalla" w:hAnsi="Sakkal Majalla" w:cs="Sakkal Majalla"/>
          <w:color w:val="000000" w:themeColor="text1"/>
          <w:sz w:val="36"/>
          <w:szCs w:val="36"/>
        </w:rPr>
      </w:pPr>
      <w:r>
        <w:rPr>
          <w:rFonts w:ascii="Sakkal Majalla" w:hAnsi="Sakkal Majalla" w:cs="Sakkal Majalla" w:hint="cs"/>
          <w:color w:val="000000" w:themeColor="text1"/>
          <w:sz w:val="36"/>
          <w:szCs w:val="36"/>
          <w:rtl/>
        </w:rPr>
        <w:t>أَن يُثَرّيَ قصّة قصيرة بمجموعة من الكلمات مستعينا بالصّورِ</w:t>
      </w:r>
      <w:r w:rsidR="005D6507">
        <w:rPr>
          <w:rFonts w:ascii="Sakkal Majalla" w:hAnsi="Sakkal Majalla" w:cs="Sakkal Majalla" w:hint="cs"/>
          <w:color w:val="000000" w:themeColor="text1"/>
          <w:sz w:val="36"/>
          <w:szCs w:val="36"/>
          <w:rtl/>
        </w:rPr>
        <w:t>.</w:t>
      </w:r>
    </w:p>
    <w:p w14:paraId="6B70437C" w14:textId="77777777" w:rsidR="00572A46" w:rsidRPr="00572A46" w:rsidRDefault="00572A46" w:rsidP="00572A46">
      <w:pPr>
        <w:pStyle w:val="ListParagraph"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z w:val="36"/>
          <w:szCs w:val="36"/>
        </w:rPr>
      </w:pPr>
    </w:p>
    <w:p w14:paraId="05AB77D5" w14:textId="77777777" w:rsidR="00082EDE" w:rsidRPr="00082EDE" w:rsidRDefault="00082EDE" w:rsidP="00082EDE">
      <w:pPr>
        <w:spacing w:after="0" w:line="240" w:lineRule="auto"/>
        <w:ind w:left="360"/>
        <w:rPr>
          <w:rFonts w:ascii="Sakkal Majalla" w:hAnsi="Sakkal Majalla" w:cs="Sakkal Majalla"/>
          <w:b/>
          <w:bCs/>
          <w:color w:val="000000" w:themeColor="text1"/>
          <w:sz w:val="36"/>
          <w:szCs w:val="36"/>
        </w:rPr>
      </w:pPr>
    </w:p>
    <w:p w14:paraId="44E7EB5B" w14:textId="3E7BC499" w:rsidR="00C84BD9" w:rsidRPr="00DE1C1D" w:rsidRDefault="00F34E55" w:rsidP="00E7551D">
      <w:pPr>
        <w:rPr>
          <w:rFonts w:ascii="Sakkal Majalla" w:eastAsia="Calibri" w:hAnsi="Sakkal Majalla" w:cs="Sakkal Majalla"/>
          <w:b/>
          <w:bCs/>
          <w:color w:val="7030A0"/>
          <w:sz w:val="44"/>
          <w:szCs w:val="44"/>
          <w:rtl/>
        </w:rPr>
      </w:pPr>
      <w:r w:rsidRPr="00DE1C1D">
        <w:rPr>
          <w:rFonts w:ascii="Sakkal Majalla" w:eastAsia="Calibri" w:hAnsi="Sakkal Majalla" w:cs="Sakkal Majalla" w:hint="cs"/>
          <w:b/>
          <w:bCs/>
          <w:color w:val="7030A0"/>
          <w:sz w:val="44"/>
          <w:szCs w:val="44"/>
          <w:rtl/>
        </w:rPr>
        <w:lastRenderedPageBreak/>
        <w:t>إجراءات تنفيذ الدّرس</w:t>
      </w:r>
    </w:p>
    <w:tbl>
      <w:tblPr>
        <w:tblStyle w:val="TableGrid"/>
        <w:bidiVisual/>
        <w:tblW w:w="14164" w:type="dxa"/>
        <w:tblInd w:w="-503" w:type="dxa"/>
        <w:tblLook w:val="04A0" w:firstRow="1" w:lastRow="0" w:firstColumn="1" w:lastColumn="0" w:noHBand="0" w:noVBand="1"/>
      </w:tblPr>
      <w:tblGrid>
        <w:gridCol w:w="701"/>
        <w:gridCol w:w="4249"/>
        <w:gridCol w:w="9214"/>
      </w:tblGrid>
      <w:tr w:rsidR="002C6B5B" w:rsidRPr="00DE1C1D" w14:paraId="17D02A22" w14:textId="77777777" w:rsidTr="00406CA9">
        <w:tc>
          <w:tcPr>
            <w:tcW w:w="701" w:type="dxa"/>
          </w:tcPr>
          <w:p w14:paraId="5DCC1465" w14:textId="3C2588E1" w:rsidR="00330ECA" w:rsidRPr="00DE1C1D" w:rsidRDefault="00E67EB1" w:rsidP="00C84BD9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  <w:r w:rsidRPr="00DE1C1D">
              <w:rPr>
                <w:rFonts w:ascii="Sakkal Majalla" w:hAnsi="Sakkal Majalla" w:cs="Sakkal Majalla" w:hint="cs"/>
                <w:color w:val="000000" w:themeColor="text1"/>
                <w:sz w:val="32"/>
                <w:szCs w:val="32"/>
                <w:rtl/>
              </w:rPr>
              <w:t>ال</w:t>
            </w:r>
            <w:r w:rsidR="00330ECA" w:rsidRPr="00DE1C1D">
              <w:rPr>
                <w:rFonts w:ascii="Sakkal Majalla" w:hAnsi="Sakkal Majalla" w:cs="Sakkal Majalla" w:hint="cs"/>
                <w:color w:val="000000" w:themeColor="text1"/>
                <w:sz w:val="32"/>
                <w:szCs w:val="32"/>
                <w:rtl/>
              </w:rPr>
              <w:t>رقم</w:t>
            </w:r>
          </w:p>
        </w:tc>
        <w:tc>
          <w:tcPr>
            <w:tcW w:w="4249" w:type="dxa"/>
          </w:tcPr>
          <w:p w14:paraId="6E79E4AA" w14:textId="20DDDC7C" w:rsidR="00330ECA" w:rsidRPr="00DE1C1D" w:rsidRDefault="00330ECA" w:rsidP="00E7551D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  <w:r w:rsidRPr="00DE1C1D">
              <w:rPr>
                <w:rFonts w:ascii="Sakkal Majalla" w:hAnsi="Sakkal Majalla" w:cs="Sakkal Majalla" w:hint="cs"/>
                <w:color w:val="000000" w:themeColor="text1"/>
                <w:sz w:val="32"/>
                <w:szCs w:val="32"/>
                <w:rtl/>
              </w:rPr>
              <w:t>الشّريحة</w:t>
            </w:r>
          </w:p>
        </w:tc>
        <w:tc>
          <w:tcPr>
            <w:tcW w:w="9214" w:type="dxa"/>
          </w:tcPr>
          <w:p w14:paraId="5AF22DB4" w14:textId="673B7164" w:rsidR="00330ECA" w:rsidRPr="00DE1C1D" w:rsidRDefault="00330ECA" w:rsidP="00E7551D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  <w:r w:rsidRPr="00DE1C1D">
              <w:rPr>
                <w:rFonts w:ascii="Sakkal Majalla" w:hAnsi="Sakkal Majalla" w:cs="Sakkal Majalla" w:hint="cs"/>
                <w:color w:val="000000" w:themeColor="text1"/>
                <w:sz w:val="32"/>
                <w:szCs w:val="32"/>
                <w:rtl/>
              </w:rPr>
              <w:t>الإرشادات والتّوجيهات</w:t>
            </w:r>
          </w:p>
        </w:tc>
      </w:tr>
      <w:tr w:rsidR="002C6B5B" w:rsidRPr="00DE1C1D" w14:paraId="513803A5" w14:textId="77777777" w:rsidTr="00406CA9">
        <w:trPr>
          <w:trHeight w:val="1533"/>
        </w:trPr>
        <w:tc>
          <w:tcPr>
            <w:tcW w:w="701" w:type="dxa"/>
          </w:tcPr>
          <w:p w14:paraId="052FB487" w14:textId="6CF0A17D" w:rsidR="00330ECA" w:rsidRPr="00DE1C1D" w:rsidRDefault="00330ECA" w:rsidP="00C84BD9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  <w:r w:rsidRPr="00DE1C1D">
              <w:rPr>
                <w:rFonts w:ascii="Sakkal Majalla" w:hAnsi="Sakkal Majalla" w:cs="Sakkal Majalla" w:hint="cs"/>
                <w:color w:val="000000" w:themeColor="text1"/>
                <w:sz w:val="32"/>
                <w:szCs w:val="32"/>
                <w:rtl/>
              </w:rPr>
              <w:t>1</w:t>
            </w:r>
          </w:p>
        </w:tc>
        <w:tc>
          <w:tcPr>
            <w:tcW w:w="4249" w:type="dxa"/>
          </w:tcPr>
          <w:p w14:paraId="4803DF3C" w14:textId="77777777" w:rsidR="00E85B89" w:rsidRDefault="00E85B89" w:rsidP="00E85B89">
            <w:pPr>
              <w:jc w:val="center"/>
              <w:rPr>
                <w:noProof/>
                <w:rtl/>
              </w:rPr>
            </w:pPr>
          </w:p>
          <w:p w14:paraId="794F1E00" w14:textId="60AF047F" w:rsidR="00193CCC" w:rsidRDefault="008317E9" w:rsidP="00E85B89">
            <w:pPr>
              <w:jc w:val="center"/>
              <w:rPr>
                <w:noProof/>
                <w:rtl/>
              </w:rPr>
            </w:pPr>
            <w:r>
              <w:rPr>
                <w:noProof/>
              </w:rPr>
              <w:drawing>
                <wp:inline distT="0" distB="0" distL="0" distR="0" wp14:anchorId="354C5C6C" wp14:editId="4DD1875C">
                  <wp:extent cx="2371957" cy="13335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543" cy="1337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D29676" w14:textId="5F4DF07C" w:rsidR="00193CCC" w:rsidRDefault="00193CCC" w:rsidP="00E85B89">
            <w:pPr>
              <w:jc w:val="center"/>
              <w:rPr>
                <w:noProof/>
                <w:rtl/>
              </w:rPr>
            </w:pPr>
          </w:p>
          <w:p w14:paraId="2FE68403" w14:textId="2640C644" w:rsidR="00193CCC" w:rsidRDefault="00193CCC" w:rsidP="00E85B89">
            <w:pPr>
              <w:jc w:val="center"/>
              <w:rPr>
                <w:noProof/>
                <w:rtl/>
              </w:rPr>
            </w:pPr>
          </w:p>
          <w:p w14:paraId="122D52F9" w14:textId="5F89CA4F" w:rsidR="00193CCC" w:rsidRPr="003377FA" w:rsidRDefault="00193CCC" w:rsidP="003377FA">
            <w:pPr>
              <w:jc w:val="center"/>
              <w:rPr>
                <w:noProof/>
                <w:rtl/>
              </w:rPr>
            </w:pPr>
          </w:p>
        </w:tc>
        <w:tc>
          <w:tcPr>
            <w:tcW w:w="9214" w:type="dxa"/>
          </w:tcPr>
          <w:p w14:paraId="7A17BAD5" w14:textId="77777777" w:rsidR="00330ECA" w:rsidRPr="00DE1C1D" w:rsidRDefault="00E85B89" w:rsidP="00330EC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DE1C1D">
              <w:rPr>
                <w:rFonts w:ascii="Sakkal Majalla" w:hAnsi="Sakkal Majalla" w:cs="Sakkal Majalla" w:hint="cs"/>
                <w:b/>
                <w:bCs/>
                <w:color w:val="000000" w:themeColor="text1"/>
                <w:sz w:val="36"/>
                <w:szCs w:val="36"/>
                <w:rtl/>
              </w:rPr>
              <w:t>يقرأ الم</w:t>
            </w:r>
            <w:r w:rsidR="003C313E" w:rsidRPr="00DE1C1D">
              <w:rPr>
                <w:rFonts w:ascii="Sakkal Majalla" w:hAnsi="Sakkal Majalla" w:cs="Sakkal Majalla" w:hint="cs"/>
                <w:b/>
                <w:bCs/>
                <w:color w:val="000000" w:themeColor="text1"/>
                <w:sz w:val="36"/>
                <w:szCs w:val="36"/>
                <w:rtl/>
              </w:rPr>
              <w:t>علّمُ بيانات الدّرس مرتّبة:</w:t>
            </w:r>
          </w:p>
          <w:p w14:paraId="45D0D87F" w14:textId="711A3448" w:rsidR="003C313E" w:rsidRPr="00DE1C1D" w:rsidRDefault="003C313E" w:rsidP="00435115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  <w:lang w:bidi="ar-BH"/>
              </w:rPr>
            </w:pPr>
            <w:r w:rsidRPr="00DE1C1D">
              <w:rPr>
                <w:rFonts w:ascii="Sakkal Majalla" w:hAnsi="Sakkal Majalla" w:cs="Sakkal Majalla"/>
                <w:color w:val="0070C0"/>
                <w:sz w:val="36"/>
                <w:szCs w:val="36"/>
                <w:rtl/>
                <w:lang w:bidi="ar-BH"/>
              </w:rPr>
              <w:t xml:space="preserve">الـحَلْقَةُ الأُولى/ اللُّغَةُ العَرَبيّةُ / الصَّفُّ </w:t>
            </w:r>
            <w:r w:rsidR="007B2299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  <w:lang w:bidi="ar-BH"/>
              </w:rPr>
              <w:t>الثّاني</w:t>
            </w:r>
            <w:r w:rsidRPr="00DE1C1D">
              <w:rPr>
                <w:rFonts w:ascii="Sakkal Majalla" w:hAnsi="Sakkal Majalla" w:cs="Sakkal Majalla"/>
                <w:color w:val="0070C0"/>
                <w:sz w:val="36"/>
                <w:szCs w:val="36"/>
                <w:rtl/>
                <w:lang w:bidi="ar-BH"/>
              </w:rPr>
              <w:t xml:space="preserve"> الابْتِدائِيُّ / الفَصْلُ الدِّراسيُّ </w:t>
            </w:r>
            <w:r w:rsidR="00435115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  <w:lang w:bidi="ar-BH"/>
              </w:rPr>
              <w:t>الثّاني</w:t>
            </w:r>
            <w:r w:rsidRPr="00DE1C1D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  <w:lang w:bidi="ar-BH"/>
              </w:rPr>
              <w:t>.</w:t>
            </w:r>
          </w:p>
          <w:p w14:paraId="6ADDE7B9" w14:textId="69001BCA" w:rsidR="00D70119" w:rsidRDefault="003C313E" w:rsidP="00435115">
            <w:pPr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  <w:r w:rsidRPr="00DE1C1D"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  <w:t>وَحْدَةُ: (</w:t>
            </w:r>
            <w:r w:rsidR="00435115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  <w:lang w:bidi="ar-BH"/>
              </w:rPr>
              <w:t>وَطَني الْبَحْرَيْنُ</w:t>
            </w:r>
            <w:r w:rsidRPr="00DE1C1D"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  <w:t xml:space="preserve">)                              </w:t>
            </w:r>
            <w:r w:rsidR="003377FA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                                   </w:t>
            </w:r>
            <w:r w:rsidRPr="00DE1C1D"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  <w:t xml:space="preserve">  </w:t>
            </w:r>
          </w:p>
          <w:p w14:paraId="6FD4C936" w14:textId="0E5DE294" w:rsidR="003C313E" w:rsidRPr="00DE1C1D" w:rsidRDefault="003C313E" w:rsidP="00D70119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DE1C1D"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  <w:t xml:space="preserve">الدَّرْسُ </w:t>
            </w:r>
            <w:r w:rsidR="008317E9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الثّاني</w:t>
            </w:r>
            <w:r w:rsidRPr="00DE1C1D"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  <w:t xml:space="preserve"> </w:t>
            </w:r>
            <w:r w:rsidR="00D70119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(</w:t>
            </w:r>
            <w:r w:rsidR="008317E9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وَطَني الْغالي</w:t>
            </w:r>
            <w:r w:rsidR="00D70119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) </w:t>
            </w:r>
            <w:r w:rsidR="003377FA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النَّسخُ وَالإِملاءُ والإنْتاج</w:t>
            </w:r>
            <w:r w:rsidR="00D70119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ُ</w:t>
            </w:r>
            <w:r w:rsidR="003377FA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الكتابيّ</w:t>
            </w:r>
            <w:r w:rsidR="00D7011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ُ</w:t>
            </w:r>
          </w:p>
        </w:tc>
      </w:tr>
      <w:tr w:rsidR="002C6B5B" w:rsidRPr="00DE1C1D" w14:paraId="465C9989" w14:textId="77777777" w:rsidTr="00406CA9">
        <w:trPr>
          <w:trHeight w:val="1510"/>
        </w:trPr>
        <w:tc>
          <w:tcPr>
            <w:tcW w:w="701" w:type="dxa"/>
          </w:tcPr>
          <w:p w14:paraId="2C14B5D2" w14:textId="77777777" w:rsidR="00330ECA" w:rsidRPr="00DE1C1D" w:rsidRDefault="00330ECA" w:rsidP="00C84BD9">
            <w:pPr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</w:p>
          <w:p w14:paraId="27ED28BA" w14:textId="30B8774B" w:rsidR="00330ECA" w:rsidRPr="00DE1C1D" w:rsidRDefault="00330ECA" w:rsidP="00330ECA">
            <w:pPr>
              <w:jc w:val="center"/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  <w:r w:rsidRPr="007A7C9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2</w:t>
            </w:r>
          </w:p>
        </w:tc>
        <w:tc>
          <w:tcPr>
            <w:tcW w:w="4249" w:type="dxa"/>
            <w:vAlign w:val="center"/>
          </w:tcPr>
          <w:p w14:paraId="01D3EE9A" w14:textId="38B1643E" w:rsidR="00330ECA" w:rsidRPr="00DE1C1D" w:rsidRDefault="008317E9" w:rsidP="008F1F3A">
            <w:pPr>
              <w:jc w:val="center"/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noProof/>
              </w:rPr>
              <w:drawing>
                <wp:inline distT="0" distB="0" distL="0" distR="0" wp14:anchorId="085F7F8F" wp14:editId="458142DB">
                  <wp:extent cx="2456669" cy="1381125"/>
                  <wp:effectExtent l="0" t="0" r="127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434" cy="1386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</w:tcPr>
          <w:p w14:paraId="3F8B5345" w14:textId="5F065F66" w:rsidR="00390249" w:rsidRPr="00390249" w:rsidRDefault="00390249" w:rsidP="003377FA">
            <w:pPr>
              <w:rPr>
                <w:rFonts w:ascii="Sakkal Majalla" w:hAnsi="Sakkal Majalla" w:cs="Sakkal Majalla"/>
                <w:color w:val="FF0000"/>
                <w:sz w:val="36"/>
                <w:szCs w:val="36"/>
                <w:u w:val="single"/>
                <w:rtl/>
              </w:rPr>
            </w:pPr>
            <w:r w:rsidRPr="00390249">
              <w:rPr>
                <w:rFonts w:ascii="Sakkal Majalla" w:hAnsi="Sakkal Majalla" w:cs="Sakkal Majalla" w:hint="cs"/>
                <w:color w:val="FF0000"/>
                <w:sz w:val="36"/>
                <w:szCs w:val="36"/>
                <w:u w:val="single"/>
                <w:rtl/>
              </w:rPr>
              <w:t>النّسخ:</w:t>
            </w:r>
          </w:p>
          <w:p w14:paraId="558844DD" w14:textId="5BA2636E" w:rsidR="00292C6B" w:rsidRDefault="00292C6B" w:rsidP="003377FA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DE1C1D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يعرض المعلّم الشّريحة 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الثّانية، </w:t>
            </w:r>
            <w:r w:rsidR="001F3877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وينجز الخطوات الآتية:</w:t>
            </w:r>
          </w:p>
          <w:p w14:paraId="5E22C408" w14:textId="77C9B066" w:rsidR="001F3877" w:rsidRPr="00862782" w:rsidRDefault="009B7F3C" w:rsidP="008317E9">
            <w:pPr>
              <w:pStyle w:val="ListParagraph"/>
              <w:numPr>
                <w:ilvl w:val="0"/>
                <w:numId w:val="10"/>
              </w:numPr>
              <w:shd w:val="clear" w:color="auto" w:fill="FFFFFF"/>
              <w:tabs>
                <w:tab w:val="left" w:pos="276"/>
              </w:tabs>
              <w:ind w:hanging="1440"/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</w:pP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يُـ</w:t>
            </w:r>
            <w:r w:rsidRPr="00862782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هي</w:t>
            </w: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ِّـ</w:t>
            </w:r>
            <w:r w:rsidRPr="00862782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ئ</w:t>
            </w:r>
            <w:r w:rsidR="001F3877" w:rsidRPr="00862782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 xml:space="preserve"> المعل</w:t>
            </w:r>
            <w:r w:rsidR="00845C2C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ّ</w:t>
            </w:r>
            <w:r w:rsidR="001F3877" w:rsidRPr="00862782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>م</w:t>
            </w:r>
            <w:r w:rsidR="001F3877" w:rsidRPr="00862782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 xml:space="preserve"> </w:t>
            </w:r>
            <w:r w:rsidR="00E562E0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الطّلبة</w:t>
            </w:r>
            <w:r w:rsidR="008317E9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 xml:space="preserve"> ل</w:t>
            </w:r>
            <w:r w:rsidR="001F3877" w:rsidRPr="00862782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>لكتابة الص</w:t>
            </w:r>
            <w:r w:rsidR="00845C2C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ّ</w:t>
            </w:r>
            <w:r w:rsidR="001F3877" w:rsidRPr="00862782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>حيحة</w:t>
            </w:r>
            <w:r w:rsidR="008317E9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 xml:space="preserve"> (الجلسة وإحضار أدوات الكتابة ...)</w:t>
            </w:r>
          </w:p>
          <w:p w14:paraId="65A62533" w14:textId="3AD1D70A" w:rsidR="00862782" w:rsidRPr="00561D3A" w:rsidRDefault="001F3877" w:rsidP="00561D3A">
            <w:pPr>
              <w:pStyle w:val="ListParagraph"/>
              <w:numPr>
                <w:ilvl w:val="0"/>
                <w:numId w:val="10"/>
              </w:numPr>
              <w:shd w:val="clear" w:color="auto" w:fill="FFFFFF"/>
              <w:tabs>
                <w:tab w:val="left" w:pos="276"/>
              </w:tabs>
              <w:ind w:hanging="1440"/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</w:rPr>
            </w:pPr>
            <w:r w:rsidRPr="00862782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</w:rPr>
              <w:t xml:space="preserve"> </w:t>
            </w:r>
            <w:r w:rsidRPr="00561D3A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 xml:space="preserve"> يكل</w:t>
            </w:r>
            <w:r w:rsidR="00845C2C" w:rsidRPr="00561D3A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ّ</w:t>
            </w:r>
            <w:r w:rsidRPr="00561D3A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>ف</w:t>
            </w:r>
            <w:r w:rsidR="00862782" w:rsidRPr="00561D3A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 xml:space="preserve"> المعلّم </w:t>
            </w:r>
            <w:r w:rsidR="00E562E0" w:rsidRPr="00561D3A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الطّلبة</w:t>
            </w:r>
            <w:r w:rsidRPr="00561D3A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 xml:space="preserve"> بقراءة </w:t>
            </w:r>
            <w:r w:rsidR="00862782" w:rsidRPr="00561D3A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 xml:space="preserve">الكلمات </w:t>
            </w:r>
            <w:r w:rsidR="00862782" w:rsidRPr="00561D3A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>مر</w:t>
            </w:r>
            <w:r w:rsidR="00CD0695" w:rsidRPr="00561D3A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ّ</w:t>
            </w:r>
            <w:r w:rsidR="00862782" w:rsidRPr="00561D3A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 xml:space="preserve">ات </w:t>
            </w:r>
            <w:r w:rsidRPr="00561D3A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>عدة</w:t>
            </w:r>
            <w:r w:rsidR="00862782" w:rsidRPr="00561D3A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 xml:space="preserve">.  </w:t>
            </w:r>
          </w:p>
          <w:p w14:paraId="6B5DBF00" w14:textId="344063DF" w:rsidR="00F02D4F" w:rsidRDefault="00F02D4F" w:rsidP="008317E9">
            <w:pPr>
              <w:pStyle w:val="ListParagraph"/>
              <w:numPr>
                <w:ilvl w:val="0"/>
                <w:numId w:val="10"/>
              </w:numPr>
              <w:shd w:val="clear" w:color="auto" w:fill="FFFFFF"/>
              <w:tabs>
                <w:tab w:val="left" w:pos="276"/>
              </w:tabs>
              <w:ind w:left="418" w:hanging="418"/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</w:rPr>
            </w:pP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 xml:space="preserve">يُرشد المعلّم </w:t>
            </w:r>
            <w:r w:rsidR="00E562E0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الطّلبة</w:t>
            </w: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 xml:space="preserve"> إلى كيفيّة كتابة الحروف ضمن الكلمة وتوازنها على </w:t>
            </w:r>
            <w:r w:rsidR="00983118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 xml:space="preserve">السّطر </w:t>
            </w:r>
            <w:r w:rsidR="00983118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>(</w:t>
            </w:r>
            <w:r w:rsidR="00561D3A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يركّز</w:t>
            </w:r>
            <w:r w:rsidR="00862782" w:rsidRPr="00F02D4F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 xml:space="preserve"> المعلّم في الظّاهرة المستهدفة من النّسخ (</w:t>
            </w:r>
            <w:r w:rsidRPr="00F02D4F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 xml:space="preserve">نسخ كلمات فيها </w:t>
            </w:r>
            <w:r w:rsidR="008317E9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ث</w:t>
            </w:r>
            <w:r w:rsidRPr="00F02D4F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-</w:t>
            </w:r>
            <w:r w:rsidRPr="00F02D4F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 xml:space="preserve"> </w:t>
            </w:r>
            <w:r w:rsidR="008317E9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س</w:t>
            </w:r>
            <w:r w:rsidRPr="00F02D4F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).</w:t>
            </w:r>
            <w:r w:rsidR="00862782" w:rsidRPr="00F02D4F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 xml:space="preserve">  </w:t>
            </w:r>
          </w:p>
          <w:p w14:paraId="73657AF5" w14:textId="266098BC" w:rsidR="00F02D4F" w:rsidRDefault="00F02D4F" w:rsidP="00256412">
            <w:pPr>
              <w:pStyle w:val="ListParagraph"/>
              <w:numPr>
                <w:ilvl w:val="0"/>
                <w:numId w:val="10"/>
              </w:numPr>
              <w:shd w:val="clear" w:color="auto" w:fill="FFFFFF"/>
              <w:tabs>
                <w:tab w:val="left" w:pos="276"/>
              </w:tabs>
              <w:ind w:hanging="1440"/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</w:rPr>
            </w:pP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 xml:space="preserve">يدعو المعلّم </w:t>
            </w:r>
            <w:r w:rsidR="00E562E0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>الطّلبة</w:t>
            </w:r>
            <w:r w:rsidR="001F3877" w:rsidRPr="00F02D4F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 xml:space="preserve">إلى </w:t>
            </w:r>
            <w:r w:rsidR="001F3877" w:rsidRPr="00F02D4F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 xml:space="preserve">محاكاة </w:t>
            </w: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الكلمات</w:t>
            </w:r>
            <w:r w:rsidR="001F3877" w:rsidRPr="00F02D4F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 xml:space="preserve"> المكتوبة</w:t>
            </w: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.</w:t>
            </w:r>
          </w:p>
          <w:p w14:paraId="59C70AAA" w14:textId="282446B9" w:rsidR="00256412" w:rsidRDefault="00256412" w:rsidP="00F02D4F">
            <w:pPr>
              <w:pStyle w:val="ListParagraph"/>
              <w:numPr>
                <w:ilvl w:val="0"/>
                <w:numId w:val="10"/>
              </w:numPr>
              <w:shd w:val="clear" w:color="auto" w:fill="FFFFFF"/>
              <w:tabs>
                <w:tab w:val="left" w:pos="276"/>
              </w:tabs>
              <w:ind w:hanging="1440"/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</w:rPr>
            </w:pP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يعدّل المعلّم طريقة الإمساك بالقلم عند الطلبة الّذين لا يتقنون ذلك.</w:t>
            </w:r>
          </w:p>
          <w:p w14:paraId="7D0533C4" w14:textId="7A6FF311" w:rsidR="001F3877" w:rsidRPr="00F02D4F" w:rsidRDefault="001F3877" w:rsidP="00F02D4F">
            <w:pPr>
              <w:pStyle w:val="ListParagraph"/>
              <w:numPr>
                <w:ilvl w:val="0"/>
                <w:numId w:val="10"/>
              </w:numPr>
              <w:shd w:val="clear" w:color="auto" w:fill="FFFFFF"/>
              <w:tabs>
                <w:tab w:val="left" w:pos="276"/>
              </w:tabs>
              <w:ind w:hanging="1440"/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</w:rPr>
            </w:pPr>
            <w:r w:rsidRPr="00F02D4F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 xml:space="preserve"> </w:t>
            </w:r>
            <w:r w:rsidR="00F02D4F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 xml:space="preserve">يتابع المعلّم </w:t>
            </w:r>
            <w:r w:rsidR="00E562E0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الطّلبة</w:t>
            </w:r>
            <w:r w:rsidR="00F02D4F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 xml:space="preserve"> في أثناء النّسخ متابعة فرديّة</w:t>
            </w:r>
            <w:r w:rsidR="00CD0695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 xml:space="preserve">، ويقدّم </w:t>
            </w:r>
            <w:r w:rsidRPr="00F02D4F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>الت</w:t>
            </w:r>
            <w:r w:rsidR="00845C2C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ّ</w:t>
            </w:r>
            <w:r w:rsidRPr="00F02D4F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>غذية الر</w:t>
            </w:r>
            <w:r w:rsidR="00845C2C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ّ</w:t>
            </w:r>
            <w:r w:rsidRPr="00F02D4F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>اجعة</w:t>
            </w:r>
            <w:r w:rsidRPr="00F02D4F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</w:rPr>
              <w:t>.</w:t>
            </w:r>
          </w:p>
          <w:p w14:paraId="2A5F6A0D" w14:textId="5D81EF93" w:rsidR="00CD0695" w:rsidRDefault="00CD0695" w:rsidP="00CD0695">
            <w:pPr>
              <w:pStyle w:val="ListParagraph"/>
              <w:numPr>
                <w:ilvl w:val="0"/>
                <w:numId w:val="10"/>
              </w:numPr>
              <w:shd w:val="clear" w:color="auto" w:fill="FFFFFF"/>
              <w:tabs>
                <w:tab w:val="left" w:pos="276"/>
              </w:tabs>
              <w:ind w:left="276" w:hanging="276"/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</w:rPr>
            </w:pP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lastRenderedPageBreak/>
              <w:t>ي</w:t>
            </w:r>
            <w:r w:rsidR="001F3877" w:rsidRPr="001F3877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>تأك</w:t>
            </w: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ّ</w:t>
            </w:r>
            <w:r w:rsidR="001F3877" w:rsidRPr="001F3877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>د</w:t>
            </w: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 xml:space="preserve"> المعلّم مِنْ</w:t>
            </w:r>
            <w:r w:rsidR="001F3877" w:rsidRPr="001F3877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 xml:space="preserve"> أن</w:t>
            </w: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ّ</w:t>
            </w:r>
            <w:r w:rsidR="001F3877" w:rsidRPr="001F3877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 xml:space="preserve"> </w:t>
            </w:r>
            <w:r w:rsidR="00E562E0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>الطّلبة</w:t>
            </w:r>
            <w:r w:rsidRPr="001F3877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 xml:space="preserve"> </w:t>
            </w:r>
            <w:r w:rsidR="001F3877" w:rsidRPr="001F3877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>جميع</w:t>
            </w: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هم</w:t>
            </w:r>
            <w:r w:rsidR="001F3877" w:rsidRPr="001F3877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 xml:space="preserve"> أنهوا كتابة </w:t>
            </w: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الكَلِمات قبل الانتقال إلى كتابة الجمل</w:t>
            </w:r>
            <w:r w:rsidR="00983118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ة</w:t>
            </w: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.</w:t>
            </w:r>
          </w:p>
          <w:p w14:paraId="2A1145B0" w14:textId="45EF8969" w:rsidR="00CD0695" w:rsidRPr="00CD0695" w:rsidRDefault="001F3877" w:rsidP="008317E9">
            <w:pPr>
              <w:pStyle w:val="ListParagraph"/>
              <w:numPr>
                <w:ilvl w:val="0"/>
                <w:numId w:val="10"/>
              </w:numPr>
              <w:shd w:val="clear" w:color="auto" w:fill="FFFFFF"/>
              <w:tabs>
                <w:tab w:val="left" w:pos="276"/>
              </w:tabs>
              <w:ind w:left="276" w:hanging="276"/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</w:pPr>
            <w:r w:rsidRPr="00CD0695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 xml:space="preserve"> </w:t>
            </w:r>
            <w:r w:rsidR="00CD0695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 xml:space="preserve">يدعو المعلّم </w:t>
            </w:r>
            <w:r w:rsidR="00E562E0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الطّلبة</w:t>
            </w:r>
            <w:r w:rsidR="00CD0695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 xml:space="preserve"> إلى قراءة الجملة، ويدير </w:t>
            </w:r>
            <w:r w:rsidR="008317E9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حوارًا</w:t>
            </w:r>
            <w:r w:rsidR="00CD0695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 xml:space="preserve"> حول مضمونها.</w:t>
            </w:r>
          </w:p>
          <w:p w14:paraId="3CEB22E2" w14:textId="574DDDAF" w:rsidR="00CD0695" w:rsidRDefault="00CD0695" w:rsidP="008317E9">
            <w:pPr>
              <w:pStyle w:val="ListParagraph"/>
              <w:numPr>
                <w:ilvl w:val="0"/>
                <w:numId w:val="10"/>
              </w:numPr>
              <w:shd w:val="clear" w:color="auto" w:fill="FFFFFF"/>
              <w:tabs>
                <w:tab w:val="left" w:pos="276"/>
              </w:tabs>
              <w:ind w:hanging="1440"/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</w:rPr>
            </w:pP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ي</w:t>
            </w: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  <w:lang w:bidi="ar-BH"/>
              </w:rPr>
              <w:t>كلّف</w:t>
            </w: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 xml:space="preserve"> المعلّم </w:t>
            </w:r>
            <w:r w:rsidR="00E562E0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>الطّلبة</w:t>
            </w:r>
            <w:r w:rsidRPr="00F02D4F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 xml:space="preserve"> </w:t>
            </w:r>
            <w:r w:rsidR="008317E9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بكتابة</w:t>
            </w:r>
            <w:r w:rsidRPr="00F02D4F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الجملة.</w:t>
            </w:r>
          </w:p>
          <w:p w14:paraId="4C146B13" w14:textId="49803142" w:rsidR="00561D3A" w:rsidRPr="008317E9" w:rsidRDefault="00CD0695" w:rsidP="008317E9">
            <w:pPr>
              <w:pStyle w:val="ListParagraph"/>
              <w:numPr>
                <w:ilvl w:val="0"/>
                <w:numId w:val="10"/>
              </w:numPr>
              <w:shd w:val="clear" w:color="auto" w:fill="FFFFFF"/>
              <w:tabs>
                <w:tab w:val="left" w:pos="276"/>
              </w:tabs>
              <w:ind w:hanging="1440"/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</w:rPr>
            </w:pPr>
            <w:r w:rsidRPr="00F02D4F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 xml:space="preserve">يتابع المعلّم </w:t>
            </w:r>
            <w:r w:rsidR="00E562E0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الطّلبة</w:t>
            </w: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 xml:space="preserve"> في أثناء النّسخ متابعة فرديّة، ويقدّم </w:t>
            </w:r>
            <w:r w:rsidRPr="00F02D4F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>الت</w:t>
            </w:r>
            <w:r w:rsidR="00816EFE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ّ</w:t>
            </w:r>
            <w:r w:rsidRPr="00F02D4F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>غذية الراجعة</w:t>
            </w:r>
            <w:r w:rsidRPr="00F02D4F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</w:rPr>
              <w:t>.</w:t>
            </w:r>
          </w:p>
        </w:tc>
      </w:tr>
      <w:tr w:rsidR="002C6B5B" w:rsidRPr="00DE1C1D" w14:paraId="2E75AC01" w14:textId="77777777" w:rsidTr="00406CA9">
        <w:trPr>
          <w:trHeight w:val="1510"/>
        </w:trPr>
        <w:tc>
          <w:tcPr>
            <w:tcW w:w="701" w:type="dxa"/>
          </w:tcPr>
          <w:p w14:paraId="5024177A" w14:textId="49EC8EF5" w:rsidR="00264F03" w:rsidRPr="00DE1C1D" w:rsidRDefault="00264F03" w:rsidP="00C84BD9">
            <w:pPr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  <w:r w:rsidRPr="00264F03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lastRenderedPageBreak/>
              <w:t>3</w:t>
            </w:r>
          </w:p>
        </w:tc>
        <w:tc>
          <w:tcPr>
            <w:tcW w:w="4249" w:type="dxa"/>
            <w:vAlign w:val="center"/>
          </w:tcPr>
          <w:p w14:paraId="58B0AF15" w14:textId="77777777" w:rsidR="008A4679" w:rsidRDefault="008A4679" w:rsidP="008F1F3A">
            <w:pPr>
              <w:jc w:val="center"/>
              <w:rPr>
                <w:noProof/>
                <w:rtl/>
              </w:rPr>
            </w:pPr>
          </w:p>
          <w:p w14:paraId="7943E2C2" w14:textId="77777777" w:rsidR="008A4679" w:rsidRDefault="008A4679" w:rsidP="008F1F3A">
            <w:pPr>
              <w:jc w:val="center"/>
              <w:rPr>
                <w:noProof/>
                <w:rtl/>
              </w:rPr>
            </w:pPr>
          </w:p>
          <w:p w14:paraId="26AA0A58" w14:textId="636C3866" w:rsidR="008A4679" w:rsidRDefault="00256412" w:rsidP="008F1F3A">
            <w:pPr>
              <w:jc w:val="center"/>
              <w:rPr>
                <w:noProof/>
                <w:rtl/>
              </w:rPr>
            </w:pPr>
            <w:r>
              <w:rPr>
                <w:noProof/>
              </w:rPr>
              <w:drawing>
                <wp:inline distT="0" distB="0" distL="0" distR="0" wp14:anchorId="49BC9BDD" wp14:editId="34DE906D">
                  <wp:extent cx="2134761" cy="12001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601" cy="1203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3D3401" w14:textId="7F448821" w:rsidR="008A4679" w:rsidRDefault="008A4679" w:rsidP="008F1F3A">
            <w:pPr>
              <w:jc w:val="center"/>
              <w:rPr>
                <w:noProof/>
                <w:rtl/>
              </w:rPr>
            </w:pPr>
          </w:p>
          <w:p w14:paraId="39594F66" w14:textId="77777777" w:rsidR="008A4679" w:rsidRDefault="008A4679" w:rsidP="008F1F3A">
            <w:pPr>
              <w:jc w:val="center"/>
              <w:rPr>
                <w:noProof/>
                <w:rtl/>
              </w:rPr>
            </w:pPr>
          </w:p>
          <w:p w14:paraId="09052272" w14:textId="77777777" w:rsidR="008A4679" w:rsidRDefault="008A4679" w:rsidP="008F1F3A">
            <w:pPr>
              <w:jc w:val="center"/>
              <w:rPr>
                <w:noProof/>
                <w:rtl/>
              </w:rPr>
            </w:pPr>
          </w:p>
          <w:p w14:paraId="1CB5C34E" w14:textId="77777777" w:rsidR="008A4679" w:rsidRDefault="008A4679" w:rsidP="008F1F3A">
            <w:pPr>
              <w:jc w:val="center"/>
              <w:rPr>
                <w:noProof/>
                <w:rtl/>
              </w:rPr>
            </w:pPr>
          </w:p>
          <w:p w14:paraId="4DFC05FB" w14:textId="77777777" w:rsidR="008A4679" w:rsidRDefault="008A4679" w:rsidP="008F1F3A">
            <w:pPr>
              <w:jc w:val="center"/>
              <w:rPr>
                <w:noProof/>
                <w:rtl/>
              </w:rPr>
            </w:pPr>
          </w:p>
          <w:p w14:paraId="7E02D257" w14:textId="77777777" w:rsidR="008A4679" w:rsidRDefault="008A4679" w:rsidP="008F1F3A">
            <w:pPr>
              <w:jc w:val="center"/>
              <w:rPr>
                <w:noProof/>
                <w:rtl/>
              </w:rPr>
            </w:pPr>
          </w:p>
          <w:p w14:paraId="063A86E0" w14:textId="21281CF1" w:rsidR="008A4679" w:rsidRDefault="008A4679" w:rsidP="008F1F3A">
            <w:pPr>
              <w:jc w:val="center"/>
              <w:rPr>
                <w:noProof/>
                <w:rtl/>
              </w:rPr>
            </w:pPr>
          </w:p>
          <w:p w14:paraId="1AEB026D" w14:textId="40AD3356" w:rsidR="008A4679" w:rsidRDefault="008A4679" w:rsidP="008F1F3A">
            <w:pPr>
              <w:jc w:val="center"/>
              <w:rPr>
                <w:noProof/>
                <w:rtl/>
              </w:rPr>
            </w:pPr>
          </w:p>
          <w:p w14:paraId="4F9744FB" w14:textId="793E29BF" w:rsidR="008A4679" w:rsidRDefault="008A4679" w:rsidP="008F1F3A">
            <w:pPr>
              <w:jc w:val="center"/>
              <w:rPr>
                <w:noProof/>
                <w:rtl/>
              </w:rPr>
            </w:pPr>
          </w:p>
          <w:p w14:paraId="60D4790C" w14:textId="5234BA85" w:rsidR="008A4679" w:rsidRDefault="008A4679" w:rsidP="008F1F3A">
            <w:pPr>
              <w:jc w:val="center"/>
              <w:rPr>
                <w:noProof/>
                <w:rtl/>
              </w:rPr>
            </w:pPr>
          </w:p>
          <w:p w14:paraId="4BE44F24" w14:textId="10BCF538" w:rsidR="008A4679" w:rsidRDefault="008A4679" w:rsidP="008F1F3A">
            <w:pPr>
              <w:jc w:val="center"/>
              <w:rPr>
                <w:noProof/>
                <w:rtl/>
              </w:rPr>
            </w:pPr>
          </w:p>
          <w:p w14:paraId="3C18105A" w14:textId="02383094" w:rsidR="008A4679" w:rsidRDefault="008A4679" w:rsidP="008F1F3A">
            <w:pPr>
              <w:jc w:val="center"/>
              <w:rPr>
                <w:noProof/>
                <w:rtl/>
              </w:rPr>
            </w:pPr>
          </w:p>
          <w:p w14:paraId="40AC561D" w14:textId="2E7060CB" w:rsidR="008A4679" w:rsidRDefault="008A4679" w:rsidP="008F1F3A">
            <w:pPr>
              <w:jc w:val="center"/>
              <w:rPr>
                <w:noProof/>
                <w:rtl/>
              </w:rPr>
            </w:pPr>
          </w:p>
          <w:p w14:paraId="283E1674" w14:textId="77777777" w:rsidR="008A4679" w:rsidRDefault="008A4679" w:rsidP="008F1F3A">
            <w:pPr>
              <w:jc w:val="center"/>
              <w:rPr>
                <w:noProof/>
                <w:rtl/>
              </w:rPr>
            </w:pPr>
          </w:p>
          <w:p w14:paraId="6CAA7EB8" w14:textId="77777777" w:rsidR="008A4679" w:rsidRDefault="008A4679" w:rsidP="008F1F3A">
            <w:pPr>
              <w:jc w:val="center"/>
              <w:rPr>
                <w:noProof/>
                <w:rtl/>
              </w:rPr>
            </w:pPr>
          </w:p>
          <w:p w14:paraId="2D0606A2" w14:textId="77777777" w:rsidR="008A4679" w:rsidRDefault="008A4679" w:rsidP="008F1F3A">
            <w:pPr>
              <w:jc w:val="center"/>
              <w:rPr>
                <w:noProof/>
                <w:rtl/>
              </w:rPr>
            </w:pPr>
          </w:p>
          <w:p w14:paraId="3FAF57EE" w14:textId="77777777" w:rsidR="008A4679" w:rsidRDefault="008A4679" w:rsidP="008F1F3A">
            <w:pPr>
              <w:jc w:val="center"/>
              <w:rPr>
                <w:noProof/>
                <w:rtl/>
              </w:rPr>
            </w:pPr>
          </w:p>
          <w:p w14:paraId="13A57F43" w14:textId="29AB218D" w:rsidR="00264F03" w:rsidRDefault="00390249" w:rsidP="008F1F3A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532D8D2" wp14:editId="502FB586">
                  <wp:extent cx="2558325" cy="143827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837" cy="1440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</w:tcPr>
          <w:p w14:paraId="39EDAF97" w14:textId="24F11D6F" w:rsidR="00390249" w:rsidRPr="00390249" w:rsidRDefault="00390249" w:rsidP="00264F03">
            <w:pPr>
              <w:rPr>
                <w:rFonts w:ascii="Sakkal Majalla" w:hAnsi="Sakkal Majalla" w:cs="Sakkal Majalla"/>
                <w:color w:val="FF0000"/>
                <w:sz w:val="36"/>
                <w:szCs w:val="36"/>
                <w:u w:val="single"/>
                <w:rtl/>
              </w:rPr>
            </w:pPr>
            <w:r w:rsidRPr="00390249">
              <w:rPr>
                <w:rFonts w:ascii="Sakkal Majalla" w:hAnsi="Sakkal Majalla" w:cs="Sakkal Majalla" w:hint="cs"/>
                <w:color w:val="FF0000"/>
                <w:sz w:val="36"/>
                <w:szCs w:val="36"/>
                <w:u w:val="single"/>
                <w:rtl/>
              </w:rPr>
              <w:lastRenderedPageBreak/>
              <w:t>الإملاء</w:t>
            </w:r>
            <w:r w:rsidR="002E07E2">
              <w:rPr>
                <w:rFonts w:ascii="Sakkal Majalla" w:hAnsi="Sakkal Majalla" w:cs="Sakkal Majalla" w:hint="cs"/>
                <w:color w:val="FF0000"/>
                <w:sz w:val="36"/>
                <w:szCs w:val="36"/>
                <w:u w:val="single"/>
                <w:rtl/>
              </w:rPr>
              <w:t xml:space="preserve"> </w:t>
            </w:r>
            <w:r w:rsidRPr="00390249">
              <w:rPr>
                <w:rFonts w:ascii="Sakkal Majalla" w:hAnsi="Sakkal Majalla" w:cs="Sakkal Majalla" w:hint="cs"/>
                <w:color w:val="FF0000"/>
                <w:sz w:val="36"/>
                <w:szCs w:val="36"/>
                <w:u w:val="single"/>
                <w:rtl/>
              </w:rPr>
              <w:t>:</w:t>
            </w:r>
          </w:p>
          <w:p w14:paraId="54005F4B" w14:textId="00FD82BB" w:rsidR="00264F03" w:rsidRDefault="00264F03" w:rsidP="00264F03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DE1C1D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يعرض المعلّم الشّريحة 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الثّالثَةَ، وينجز الخطوات الآتية:</w:t>
            </w:r>
          </w:p>
          <w:p w14:paraId="2389E551" w14:textId="693A5E67" w:rsidR="00170CB0" w:rsidRDefault="00170CB0" w:rsidP="00256412">
            <w:pPr>
              <w:pStyle w:val="ListParagraph"/>
              <w:numPr>
                <w:ilvl w:val="0"/>
                <w:numId w:val="37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 w:rsidRPr="00170CB0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يدعو المعلّم </w:t>
            </w:r>
            <w:r w:rsidR="00E562E0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إلى تأمّل الصّورة، ويدير حولها </w:t>
            </w:r>
            <w:r w:rsidR="00256412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حوارًا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موجّهًا لبناء معنى الجملة.</w:t>
            </w:r>
          </w:p>
          <w:p w14:paraId="0365E8CE" w14:textId="04A9D091" w:rsidR="00170CB0" w:rsidRDefault="000A5F68" w:rsidP="00390249">
            <w:pPr>
              <w:pStyle w:val="ListParagraph"/>
              <w:numPr>
                <w:ilvl w:val="0"/>
                <w:numId w:val="37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يطلب المعلّم إلى </w:t>
            </w:r>
            <w:r w:rsidR="00E562E0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قراءة الكلمات المكتوبة (</w:t>
            </w:r>
            <w:r w:rsidR="0039024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يشاهدُ / البحرينِ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)</w:t>
            </w:r>
          </w:p>
          <w:p w14:paraId="754E3D92" w14:textId="4CF7B6E1" w:rsidR="000A5F68" w:rsidRDefault="000A5F68" w:rsidP="00390249">
            <w:pPr>
              <w:pStyle w:val="ListParagraph"/>
              <w:numPr>
                <w:ilvl w:val="0"/>
                <w:numId w:val="37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ينبّه المعلّم </w:t>
            </w:r>
            <w:r w:rsidR="00E562E0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إلى عدد الكلمات الناقصة في الجملة (</w:t>
            </w:r>
            <w:r w:rsidR="0039024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3 كلمات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)</w:t>
            </w:r>
          </w:p>
          <w:p w14:paraId="5CD11A11" w14:textId="562FB965" w:rsidR="000A5F68" w:rsidRDefault="000A5F68" w:rsidP="00390249">
            <w:pPr>
              <w:pStyle w:val="ListParagraph"/>
              <w:numPr>
                <w:ilvl w:val="0"/>
                <w:numId w:val="37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يوجّه المعلّم </w:t>
            </w:r>
            <w:r w:rsidR="00E562E0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إلى توقّع الكلمات النّاقصة في الجملة.</w:t>
            </w:r>
          </w:p>
          <w:p w14:paraId="1893FB05" w14:textId="49D60873" w:rsidR="000A5F68" w:rsidRDefault="00390249" w:rsidP="00721FB0">
            <w:pPr>
              <w:pStyle w:val="ListParagraph"/>
              <w:numPr>
                <w:ilvl w:val="0"/>
                <w:numId w:val="37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يملي المعلّم الجملة </w:t>
            </w:r>
            <w:r w:rsidR="00CF1DE1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تامّة</w:t>
            </w:r>
            <w:r w:rsidR="00CA1093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، </w:t>
            </w:r>
            <w:r w:rsidR="00721FB0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(</w:t>
            </w:r>
            <w:r w:rsidR="00CA1093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يملي الكلمات المستهدفة</w:t>
            </w:r>
            <w:r w:rsidR="00CF1DE1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</w:t>
            </w:r>
            <w:r w:rsidR="00CF1DE1" w:rsidRPr="00CA1093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إملاء</w:t>
            </w:r>
            <w:r w:rsidR="00CA1093" w:rsidRPr="00CA1093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ً</w:t>
            </w:r>
            <w:r w:rsidR="00CF1DE1" w:rsidRPr="00CA1093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 اختباريًّا</w:t>
            </w:r>
            <w:r w:rsidR="00721FB0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).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</w:t>
            </w:r>
            <w:r w:rsidR="000A5F68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</w:t>
            </w:r>
          </w:p>
          <w:p w14:paraId="7C5A763C" w14:textId="6E6BD96D" w:rsidR="00A04DC5" w:rsidRPr="00390249" w:rsidRDefault="008A4679" w:rsidP="00390249">
            <w:pPr>
              <w:pStyle w:val="ListParagraph"/>
              <w:numPr>
                <w:ilvl w:val="0"/>
                <w:numId w:val="37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39024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يوجّه المعلّم </w:t>
            </w:r>
            <w:r w:rsidR="00E562E0" w:rsidRPr="0039024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 w:rsidRPr="0039024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إلى كتابة </w:t>
            </w:r>
            <w:r w:rsidR="00390249" w:rsidRPr="0039024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الكلمات </w:t>
            </w:r>
            <w:r w:rsidRPr="0039024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في مكانه</w:t>
            </w:r>
            <w:r w:rsidR="00390249" w:rsidRPr="0039024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</w:t>
            </w:r>
            <w:r w:rsidRPr="0039024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المناسب من الجملة</w:t>
            </w:r>
            <w:r w:rsidR="00A04DC5" w:rsidRPr="00390249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>.</w:t>
            </w:r>
          </w:p>
          <w:p w14:paraId="3576E91D" w14:textId="5102E731" w:rsidR="00A04DC5" w:rsidRDefault="002E07E2" w:rsidP="00CA1093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    -  </w:t>
            </w:r>
            <w:r w:rsidR="008A467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يملي المعلّم </w:t>
            </w:r>
            <w:r w:rsidR="0039024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الكلمات: </w:t>
            </w:r>
            <w:r w:rsidR="00390249" w:rsidRPr="00721FB0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السّائِحُ</w:t>
            </w:r>
            <w:r w:rsidR="0039024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/</w:t>
            </w:r>
            <w:r w:rsidR="00390249" w:rsidRPr="00721FB0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آثارَ </w:t>
            </w:r>
            <w:r w:rsidR="0039024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/ </w:t>
            </w:r>
            <w:r w:rsidR="00390249" w:rsidRPr="00721FB0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بِإِعْجابٍ</w:t>
            </w:r>
            <w:r w:rsidR="0039024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،</w:t>
            </w:r>
            <w:r w:rsidR="008A467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مَرّتين متتاليتين لكلّ واحدة، بصوت واضحٍ مع مراعاة النطق والضّبط الصحيحين للحروف، ويترك </w:t>
            </w:r>
            <w:r w:rsidR="00CA1093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الوقت الكافي</w:t>
            </w:r>
            <w:r w:rsidR="008A467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لكتابة كلّ كلمة.</w:t>
            </w:r>
          </w:p>
          <w:p w14:paraId="6C6A7106" w14:textId="4A7EDA95" w:rsidR="00CA1093" w:rsidRPr="00CA1093" w:rsidRDefault="00CA1093" w:rsidP="00390249">
            <w:pPr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</w:pPr>
            <w:r w:rsidRPr="00CA1093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- يراعي المعلّم الفروق بين الكلمات من حيث الطّول وصعوبة كتابتها.</w:t>
            </w:r>
          </w:p>
          <w:p w14:paraId="2DD9C731" w14:textId="21C1D2CE" w:rsidR="00A04DC5" w:rsidRPr="00A04DC5" w:rsidRDefault="00A04DC5" w:rsidP="00A04DC5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>-</w:t>
            </w: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ab/>
              <w:t xml:space="preserve">يطلب المعلّم إلى </w:t>
            </w:r>
            <w:r w:rsidR="00E562E0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>الطّلبة</w:t>
            </w: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 xml:space="preserve"> وضع الأقلام.</w:t>
            </w:r>
          </w:p>
          <w:p w14:paraId="16BB6B7C" w14:textId="3B90FB0D" w:rsidR="00A04DC5" w:rsidRPr="00A04DC5" w:rsidRDefault="00A04DC5" w:rsidP="00A04DC5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>-</w:t>
            </w: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ab/>
              <w:t xml:space="preserve">يمرّ المعلّم بين الطّاولات، للتّأكّد من أنّ </w:t>
            </w:r>
            <w:r w:rsidR="00E562E0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>الطّلبة</w:t>
            </w: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 xml:space="preserve"> قد أنجزوا التّمرين.</w:t>
            </w:r>
          </w:p>
          <w:p w14:paraId="2F172EDE" w14:textId="27082DC6" w:rsidR="00A04DC5" w:rsidRPr="00A04DC5" w:rsidRDefault="00A04DC5" w:rsidP="00390249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lastRenderedPageBreak/>
              <w:t>-</w:t>
            </w: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ab/>
              <w:t xml:space="preserve">يتابع </w:t>
            </w:r>
            <w:r w:rsidR="00E562E0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>الطّلبة</w:t>
            </w: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 xml:space="preserve"> الذين لم ينجزوا السّؤال كاملا، ويحاول تشخيص الصّعوبات التي حالت دون إنجازهم العمل ( بطء الكتابة، صعوبة تعرّف الكلمة، صعوبة في السّمع .....)، ويسجّل المعلّم ملاحظات فرديّة تخصّ كلّ حالة من حالات طلبته، ويعمل على معالجتها</w:t>
            </w:r>
            <w:r w:rsidR="0039024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.</w:t>
            </w: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 xml:space="preserve"> </w:t>
            </w:r>
          </w:p>
          <w:p w14:paraId="276DC4AE" w14:textId="521A7D9A" w:rsidR="00A04DC5" w:rsidRPr="00A04DC5" w:rsidRDefault="00A04DC5" w:rsidP="00A04DC5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>-</w:t>
            </w: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ab/>
              <w:t>يعرض المعلّم الكلمات (التي أملاها)</w:t>
            </w:r>
            <w:r w:rsidR="00CC4846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ضمن الجملة </w:t>
            </w: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 xml:space="preserve">بوضوح أمام </w:t>
            </w:r>
            <w:r w:rsidR="00E562E0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>الطّلبة</w:t>
            </w: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>.</w:t>
            </w:r>
          </w:p>
          <w:p w14:paraId="391F0C5F" w14:textId="6C76D24E" w:rsidR="00A04DC5" w:rsidRPr="00A04DC5" w:rsidRDefault="00A04DC5" w:rsidP="00A04DC5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>-</w:t>
            </w: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ab/>
              <w:t xml:space="preserve"> يقرأ </w:t>
            </w:r>
            <w:r w:rsidR="008A467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المعلّم </w:t>
            </w: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 xml:space="preserve">مع </w:t>
            </w:r>
            <w:r w:rsidR="00E562E0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>الطّلبة</w:t>
            </w: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 xml:space="preserve"> </w:t>
            </w:r>
            <w:r w:rsidR="008A467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الجملة مركّزا في كلمات الإملاء كلمة بعد كلمةٍ</w:t>
            </w: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>.</w:t>
            </w:r>
          </w:p>
          <w:p w14:paraId="772A6516" w14:textId="2BA2C7EC" w:rsidR="00A04DC5" w:rsidRPr="00A04DC5" w:rsidRDefault="00A04DC5" w:rsidP="00A04DC5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>-</w:t>
            </w: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ab/>
              <w:t xml:space="preserve">يدعو </w:t>
            </w:r>
            <w:r w:rsidR="00E562E0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>الطّلبة</w:t>
            </w: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 xml:space="preserve"> إلى </w:t>
            </w:r>
            <w:r w:rsidR="008A467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مقارنة إجاباتهم مع نموذج الإجابة، وتصويب </w:t>
            </w:r>
            <w:r w:rsidR="00924C4F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أخطائهم.</w:t>
            </w:r>
          </w:p>
          <w:p w14:paraId="188CEDCB" w14:textId="08D85DA0" w:rsidR="00A04DC5" w:rsidRDefault="00A04DC5" w:rsidP="00A04DC5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>-</w:t>
            </w: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ab/>
              <w:t xml:space="preserve">يتأكّد المعلّم من كتابة </w:t>
            </w:r>
            <w:r w:rsidR="00E562E0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>الطّلبة</w:t>
            </w: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 xml:space="preserve"> الإجاباتِ الصّحيحة في كتبهم.</w:t>
            </w:r>
          </w:p>
          <w:p w14:paraId="4F0FDBF2" w14:textId="3242EC2E" w:rsidR="00CA1093" w:rsidRPr="00DE1C1D" w:rsidRDefault="00CA1093" w:rsidP="0022149C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- </w:t>
            </w:r>
            <w:r w:rsidRPr="00CA1093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يحرص المعلّم على تصحيح الإملاء، وإسناد ملاحظات للدّعم والتعزيز.</w:t>
            </w:r>
          </w:p>
        </w:tc>
      </w:tr>
      <w:tr w:rsidR="002C6B5B" w:rsidRPr="00DE1C1D" w14:paraId="71E4F19C" w14:textId="77777777" w:rsidTr="00406CA9">
        <w:trPr>
          <w:trHeight w:val="92"/>
        </w:trPr>
        <w:tc>
          <w:tcPr>
            <w:tcW w:w="701" w:type="dxa"/>
          </w:tcPr>
          <w:p w14:paraId="4F09477E" w14:textId="5F4FCA39" w:rsidR="008A4679" w:rsidRPr="00264F03" w:rsidRDefault="00931AE1" w:rsidP="00C84BD9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lastRenderedPageBreak/>
              <w:t>4</w:t>
            </w:r>
          </w:p>
        </w:tc>
        <w:tc>
          <w:tcPr>
            <w:tcW w:w="4249" w:type="dxa"/>
            <w:vAlign w:val="center"/>
          </w:tcPr>
          <w:p w14:paraId="1334B0B7" w14:textId="24CBA648" w:rsidR="0084381A" w:rsidRDefault="00CA1093" w:rsidP="008F1F3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B6E509" wp14:editId="23ED33CB">
                  <wp:extent cx="2151380" cy="1323793"/>
                  <wp:effectExtent l="0" t="0" r="127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805" cy="133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901176" w14:textId="779EC328" w:rsidR="0084381A" w:rsidRDefault="0084381A" w:rsidP="008F1F3A">
            <w:pPr>
              <w:jc w:val="center"/>
              <w:rPr>
                <w:noProof/>
              </w:rPr>
            </w:pPr>
          </w:p>
          <w:p w14:paraId="6F3CB367" w14:textId="77777777" w:rsidR="0084381A" w:rsidRDefault="0084381A" w:rsidP="008F1F3A">
            <w:pPr>
              <w:jc w:val="center"/>
              <w:rPr>
                <w:noProof/>
              </w:rPr>
            </w:pPr>
          </w:p>
          <w:p w14:paraId="5D334C94" w14:textId="77777777" w:rsidR="0084381A" w:rsidRDefault="0084381A" w:rsidP="008F1F3A">
            <w:pPr>
              <w:jc w:val="center"/>
              <w:rPr>
                <w:noProof/>
              </w:rPr>
            </w:pPr>
          </w:p>
          <w:p w14:paraId="6C9D4835" w14:textId="123E323D" w:rsidR="0084381A" w:rsidRDefault="0084381A" w:rsidP="008F1F3A">
            <w:pPr>
              <w:jc w:val="center"/>
              <w:rPr>
                <w:noProof/>
                <w:rtl/>
                <w:lang w:bidi="ar-BH"/>
              </w:rPr>
            </w:pPr>
          </w:p>
          <w:p w14:paraId="20C1C8F8" w14:textId="3159F1B7" w:rsidR="0084381A" w:rsidRDefault="00CA1093" w:rsidP="0081209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9AC8C1" wp14:editId="7AEC6324">
                  <wp:extent cx="2056130" cy="1155944"/>
                  <wp:effectExtent l="0" t="0" r="127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182" cy="116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0887AA" w14:textId="685209E8" w:rsidR="008A4679" w:rsidRDefault="008A4679" w:rsidP="008F1F3A">
            <w:pPr>
              <w:jc w:val="center"/>
              <w:rPr>
                <w:noProof/>
                <w:rtl/>
              </w:rPr>
            </w:pPr>
          </w:p>
        </w:tc>
        <w:tc>
          <w:tcPr>
            <w:tcW w:w="9214" w:type="dxa"/>
          </w:tcPr>
          <w:p w14:paraId="15E67383" w14:textId="63FE8CF3" w:rsidR="00721FB0" w:rsidRPr="00721FB0" w:rsidRDefault="00721FB0" w:rsidP="00931AE1">
            <w:pPr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721FB0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الإنتاج الكتابيّ:</w:t>
            </w:r>
          </w:p>
          <w:p w14:paraId="3B3095DA" w14:textId="05E4BA0A" w:rsidR="00931AE1" w:rsidRDefault="00931AE1" w:rsidP="00931AE1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DE1C1D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يعرض المعلّم الشّريحة 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الرّابِعَةَ، وينجز الخطوات الآتية:</w:t>
            </w:r>
          </w:p>
          <w:p w14:paraId="067B6507" w14:textId="75F6BE10" w:rsidR="008A4679" w:rsidRDefault="00553351" w:rsidP="00553351">
            <w:pPr>
              <w:pStyle w:val="ListParagraph"/>
              <w:numPr>
                <w:ilvl w:val="0"/>
                <w:numId w:val="37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 w:rsidRPr="00553351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يدعو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المعلّم</w:t>
            </w:r>
            <w:r w:rsidRPr="00553351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</w:t>
            </w:r>
            <w:r w:rsidR="00E562E0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 w:rsidRPr="00553351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إلى قراءة السّؤال</w:t>
            </w:r>
            <w:r w:rsidR="00721FB0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(1)</w:t>
            </w:r>
            <w:r w:rsidRPr="00553351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، ثمّ يوضّح المطلوب منه.</w:t>
            </w:r>
          </w:p>
          <w:p w14:paraId="5F344ECE" w14:textId="4343131A" w:rsidR="00553351" w:rsidRDefault="00553351" w:rsidP="00CA1093">
            <w:pPr>
              <w:pStyle w:val="ListParagraph"/>
              <w:numPr>
                <w:ilvl w:val="0"/>
                <w:numId w:val="37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يوجّه المعلّم </w:t>
            </w:r>
            <w:r w:rsidR="00E562E0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إلى قراءة الجملة (النّموذج المطلوب محاكاته)، ويدير </w:t>
            </w:r>
            <w:r w:rsidR="00CA1093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حوارًا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حول مضمونها؛ لِشرح معناها.</w:t>
            </w:r>
          </w:p>
          <w:p w14:paraId="1E9F52FD" w14:textId="70CD8FAD" w:rsidR="00CA1093" w:rsidRDefault="00CA1093" w:rsidP="00CA1093">
            <w:pPr>
              <w:pStyle w:val="ListParagraph"/>
              <w:numPr>
                <w:ilvl w:val="0"/>
                <w:numId w:val="37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يوجّه المعلم الطلبة إلى التركيز في الظاهرة المستهدفة (توظيف كلمة "</w:t>
            </w:r>
            <w:r w:rsidRPr="00CA1093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منذ</w:t>
            </w:r>
            <w:r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"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في تكوين جملة تامة المعنى).</w:t>
            </w:r>
          </w:p>
          <w:p w14:paraId="7A44FD1C" w14:textId="4FB3A146" w:rsidR="00A205DF" w:rsidRDefault="00A205DF" w:rsidP="00CA1093">
            <w:pPr>
              <w:pStyle w:val="ListParagraph"/>
              <w:numPr>
                <w:ilvl w:val="0"/>
                <w:numId w:val="37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يدعو المعلّم </w:t>
            </w:r>
            <w:r w:rsidR="00E562E0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 w:rsidR="00CA1093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إلى ملء الفراغ في الجملة 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الثانية بما يُناسب</w:t>
            </w:r>
            <w:r w:rsidR="00CA1093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( كتابة "</w:t>
            </w:r>
            <w:r w:rsidR="00CA1093" w:rsidRPr="002045B4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منذ</w:t>
            </w:r>
            <w:r w:rsidR="00CA1093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" في الفراغ).</w:t>
            </w:r>
          </w:p>
          <w:p w14:paraId="3C078D67" w14:textId="729BA6D1" w:rsidR="00CA1093" w:rsidRDefault="00CA1093" w:rsidP="00CA1093">
            <w:pPr>
              <w:pStyle w:val="ListParagraph"/>
              <w:numPr>
                <w:ilvl w:val="0"/>
                <w:numId w:val="37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lastRenderedPageBreak/>
              <w:t>يدعو المعلم الطلبة في الجملة الثالثة إلى ملء الفراغ بكلمتين مناسبتين لعبارة (منذ شهر)، ثم يستمع إلى محاولاتهم، قبل عرض نموذج الإجابة.</w:t>
            </w:r>
          </w:p>
          <w:p w14:paraId="23936035" w14:textId="77777777" w:rsidR="00A205DF" w:rsidRDefault="00CA1093" w:rsidP="00553351">
            <w:pPr>
              <w:pStyle w:val="ListParagraph"/>
              <w:numPr>
                <w:ilvl w:val="0"/>
                <w:numId w:val="37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في المثال الرابع يتدرّج المعلّم مع الطلبة في تكوين جملة تامة تتضمّن كلمة "منذ"، مع مراعاة التناسب والانسجام بين الكلمات، ثم يعرض نموذج الإجابة ( بدأت المباراة منذ ساعة)</w:t>
            </w:r>
          </w:p>
          <w:p w14:paraId="0C4944E6" w14:textId="0374BD0F" w:rsidR="00CA1093" w:rsidRPr="00406CA9" w:rsidRDefault="00CA1093" w:rsidP="00406CA9">
            <w:pPr>
              <w:pStyle w:val="ListParagraph"/>
              <w:numPr>
                <w:ilvl w:val="0"/>
                <w:numId w:val="37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721FB0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يحرص المعلّم على تثمين كلّ الاقتراحات.</w:t>
            </w:r>
          </w:p>
        </w:tc>
      </w:tr>
      <w:tr w:rsidR="002C6B5B" w:rsidRPr="00DE1C1D" w14:paraId="41138B61" w14:textId="77777777" w:rsidTr="00406CA9">
        <w:trPr>
          <w:trHeight w:val="70"/>
        </w:trPr>
        <w:tc>
          <w:tcPr>
            <w:tcW w:w="701" w:type="dxa"/>
          </w:tcPr>
          <w:p w14:paraId="33110758" w14:textId="67DE9B6E" w:rsidR="002E77B5" w:rsidRDefault="00A17839" w:rsidP="00C84BD9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lastRenderedPageBreak/>
              <w:t>5</w:t>
            </w:r>
          </w:p>
        </w:tc>
        <w:tc>
          <w:tcPr>
            <w:tcW w:w="4249" w:type="dxa"/>
            <w:vAlign w:val="center"/>
          </w:tcPr>
          <w:p w14:paraId="50CD789E" w14:textId="0F357F22" w:rsidR="002E77B5" w:rsidRDefault="002E77B5" w:rsidP="008F1F3A">
            <w:pPr>
              <w:jc w:val="center"/>
              <w:rPr>
                <w:noProof/>
                <w:rtl/>
              </w:rPr>
            </w:pPr>
          </w:p>
          <w:p w14:paraId="10ABDDAD" w14:textId="67CEE08F" w:rsidR="002E77B5" w:rsidRDefault="002E77B5" w:rsidP="008F1F3A">
            <w:pPr>
              <w:jc w:val="center"/>
              <w:rPr>
                <w:noProof/>
                <w:rtl/>
              </w:rPr>
            </w:pPr>
          </w:p>
          <w:p w14:paraId="12734A60" w14:textId="7E76251C" w:rsidR="002E77B5" w:rsidRDefault="00406CA9" w:rsidP="008F1F3A">
            <w:pPr>
              <w:jc w:val="center"/>
              <w:rPr>
                <w:noProof/>
                <w:rtl/>
              </w:rPr>
            </w:pPr>
            <w:r>
              <w:rPr>
                <w:noProof/>
              </w:rPr>
              <w:drawing>
                <wp:inline distT="0" distB="0" distL="0" distR="0" wp14:anchorId="157A9C42" wp14:editId="1BC957D6">
                  <wp:extent cx="2072579" cy="1271258"/>
                  <wp:effectExtent l="0" t="0" r="4445" b="571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832" cy="127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678ED4" w14:textId="77777777" w:rsidR="002E77B5" w:rsidRDefault="002E77B5" w:rsidP="008F1F3A">
            <w:pPr>
              <w:jc w:val="center"/>
              <w:rPr>
                <w:noProof/>
                <w:rtl/>
              </w:rPr>
            </w:pPr>
          </w:p>
          <w:p w14:paraId="367F6A43" w14:textId="4BBD298F" w:rsidR="002E77B5" w:rsidRDefault="002E77B5" w:rsidP="008F1F3A">
            <w:pPr>
              <w:jc w:val="center"/>
              <w:rPr>
                <w:noProof/>
                <w:rtl/>
              </w:rPr>
            </w:pPr>
          </w:p>
          <w:p w14:paraId="491B894C" w14:textId="77777777" w:rsidR="002E77B5" w:rsidRDefault="002E77B5" w:rsidP="008F1F3A">
            <w:pPr>
              <w:jc w:val="center"/>
              <w:rPr>
                <w:noProof/>
                <w:rtl/>
              </w:rPr>
            </w:pPr>
          </w:p>
          <w:p w14:paraId="7E2542CA" w14:textId="1B42C4D9" w:rsidR="002E77B5" w:rsidRDefault="00406CA9" w:rsidP="008F1F3A">
            <w:pPr>
              <w:jc w:val="center"/>
              <w:rPr>
                <w:noProof/>
                <w:rtl/>
              </w:rPr>
            </w:pPr>
            <w:r>
              <w:rPr>
                <w:noProof/>
              </w:rPr>
              <w:drawing>
                <wp:inline distT="0" distB="0" distL="0" distR="0" wp14:anchorId="6B866A82" wp14:editId="1EB0E77A">
                  <wp:extent cx="2186168" cy="1143000"/>
                  <wp:effectExtent l="0" t="0" r="508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263" cy="1149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538A8B" w14:textId="2ECBE188" w:rsidR="002E77B5" w:rsidRDefault="002E77B5" w:rsidP="00406CA9">
            <w:pPr>
              <w:rPr>
                <w:noProof/>
                <w:rtl/>
              </w:rPr>
            </w:pPr>
          </w:p>
        </w:tc>
        <w:tc>
          <w:tcPr>
            <w:tcW w:w="9214" w:type="dxa"/>
          </w:tcPr>
          <w:p w14:paraId="158EA47D" w14:textId="48470670" w:rsidR="00E562E0" w:rsidRDefault="00E562E0" w:rsidP="002C6B5B">
            <w:pPr>
              <w:spacing w:line="276" w:lineRule="auto"/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bookmarkStart w:id="0" w:name="_GoBack"/>
            <w:bookmarkEnd w:id="0"/>
            <w:r w:rsidRPr="00DE1C1D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يعرض المعلّم الشّريحة </w:t>
            </w:r>
            <w:r w:rsidR="00A1783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الخامسة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، وينجز الخطوات الآتية:</w:t>
            </w:r>
          </w:p>
          <w:p w14:paraId="5E8D80E0" w14:textId="0171560D" w:rsidR="00E562E0" w:rsidRPr="00A17839" w:rsidRDefault="00E562E0" w:rsidP="002C6B5B">
            <w:pPr>
              <w:pStyle w:val="ListParagraph"/>
              <w:numPr>
                <w:ilvl w:val="0"/>
                <w:numId w:val="37"/>
              </w:numPr>
              <w:spacing w:line="276" w:lineRule="auto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 w:rsidRPr="00553351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يدعو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المعلّم</w:t>
            </w:r>
            <w:r w:rsidRPr="00553351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 w:rsidRPr="00553351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إلى قراءة السّؤال</w:t>
            </w:r>
            <w:r w:rsidR="00A1783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(2</w:t>
            </w:r>
            <w:r w:rsidR="002045B4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)</w:t>
            </w:r>
            <w:r w:rsidR="00A1783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</w:t>
            </w:r>
            <w:r w:rsidRPr="00553351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، ثمّ يوضّح المطلوب منه.</w:t>
            </w:r>
          </w:p>
          <w:p w14:paraId="4BF195F3" w14:textId="0FFDEAA3" w:rsidR="00E562E0" w:rsidRDefault="00E562E0" w:rsidP="002C6B5B">
            <w:pPr>
              <w:pStyle w:val="ListParagraph"/>
              <w:numPr>
                <w:ilvl w:val="0"/>
                <w:numId w:val="37"/>
              </w:numPr>
              <w:spacing w:line="276" w:lineRule="auto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يدعو المعلّم الطّلبة إلى قراءة الجمل</w:t>
            </w:r>
            <w:r w:rsidR="002045B4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ة الأولى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، </w:t>
            </w:r>
            <w:r w:rsidR="002045B4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واختيار الكلمة المناسبة لإكمالها.</w:t>
            </w:r>
          </w:p>
          <w:p w14:paraId="1B1F15CE" w14:textId="6FF0A2A2" w:rsidR="002045B4" w:rsidRPr="002045B4" w:rsidRDefault="002045B4" w:rsidP="002C6B5B">
            <w:pPr>
              <w:pStyle w:val="ListParagraph"/>
              <w:numPr>
                <w:ilvl w:val="0"/>
                <w:numId w:val="37"/>
              </w:numPr>
              <w:spacing w:line="276" w:lineRule="auto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 w:rsidRPr="002045B4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يتوقّف المعلّم عند كلّ اقتراح خاطئ، ويبيّن أن الخطأ يكمن في عدم التناسب بين الجملة والكلمة المقترحة.</w:t>
            </w:r>
            <w:r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 (مبدأ: كلّ خطأ </w:t>
            </w:r>
            <w:r w:rsidR="00406CA9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له</w:t>
            </w:r>
            <w:r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 قيمة تشخيصية)</w:t>
            </w:r>
          </w:p>
          <w:p w14:paraId="529DD83F" w14:textId="4D8510A1" w:rsidR="00E562E0" w:rsidRDefault="00E562E0" w:rsidP="002C6B5B">
            <w:pPr>
              <w:pStyle w:val="ListParagraph"/>
              <w:numPr>
                <w:ilvl w:val="0"/>
                <w:numId w:val="37"/>
              </w:numPr>
              <w:spacing w:line="276" w:lineRule="auto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يعرض بعض الطّلبة إجاباتهم ، </w:t>
            </w:r>
            <w:r w:rsidR="00406C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ويعرض المعلّم نموذج الإجابة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.</w:t>
            </w:r>
          </w:p>
          <w:p w14:paraId="3085878C" w14:textId="5EDC70B2" w:rsidR="00406CA9" w:rsidRDefault="00406CA9" w:rsidP="002C6B5B">
            <w:pPr>
              <w:pStyle w:val="ListParagraph"/>
              <w:numPr>
                <w:ilvl w:val="0"/>
                <w:numId w:val="37"/>
              </w:numPr>
              <w:spacing w:line="276" w:lineRule="auto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يحرص المعلّم على تدوين ملاحظات لإعداد تدريبات </w:t>
            </w:r>
            <w:r w:rsidRPr="00406CA9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دعم وتعزيز 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في الإنتاج الكتابي</w:t>
            </w:r>
          </w:p>
          <w:p w14:paraId="32F6CC97" w14:textId="4A439113" w:rsidR="002E77B5" w:rsidRPr="002C6B5B" w:rsidRDefault="00406CA9" w:rsidP="002C6B5B">
            <w:pPr>
              <w:pStyle w:val="ListParagraph"/>
              <w:numPr>
                <w:ilvl w:val="0"/>
                <w:numId w:val="37"/>
              </w:numPr>
              <w:spacing w:line="276" w:lineRule="auto"/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يتّبع المعلم الخطوات نفسها في كل الجمل.</w:t>
            </w:r>
          </w:p>
        </w:tc>
      </w:tr>
      <w:tr w:rsidR="002C6B5B" w:rsidRPr="00DE1C1D" w14:paraId="25E60053" w14:textId="77777777" w:rsidTr="002E07E2">
        <w:trPr>
          <w:trHeight w:val="6271"/>
        </w:trPr>
        <w:tc>
          <w:tcPr>
            <w:tcW w:w="701" w:type="dxa"/>
          </w:tcPr>
          <w:p w14:paraId="426DC052" w14:textId="3AB62FA2" w:rsidR="000D4216" w:rsidRDefault="00A17839" w:rsidP="00C84BD9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lastRenderedPageBreak/>
              <w:t>6</w:t>
            </w:r>
          </w:p>
        </w:tc>
        <w:tc>
          <w:tcPr>
            <w:tcW w:w="4249" w:type="dxa"/>
            <w:vAlign w:val="center"/>
          </w:tcPr>
          <w:p w14:paraId="0777F35E" w14:textId="78AA565C" w:rsidR="002C6B5B" w:rsidRDefault="002C6B5B" w:rsidP="008F1F3A">
            <w:pPr>
              <w:jc w:val="center"/>
              <w:rPr>
                <w:noProof/>
                <w:rtl/>
              </w:rPr>
            </w:pPr>
          </w:p>
          <w:p w14:paraId="59A6850F" w14:textId="4B8EC6C5" w:rsidR="002C6B5B" w:rsidRDefault="002C6B5B" w:rsidP="002C6B5B">
            <w:pPr>
              <w:rPr>
                <w:rtl/>
              </w:rPr>
            </w:pPr>
          </w:p>
          <w:p w14:paraId="3F6C4949" w14:textId="38444791" w:rsidR="002C6B5B" w:rsidRDefault="002C6B5B" w:rsidP="002C6B5B">
            <w:pPr>
              <w:rPr>
                <w:rtl/>
              </w:rPr>
            </w:pPr>
          </w:p>
          <w:p w14:paraId="2E7A5B8C" w14:textId="2C2FBB65" w:rsidR="002C6B5B" w:rsidRDefault="002C6B5B" w:rsidP="002C6B5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3E34EB02" wp14:editId="0F2872FD">
                  <wp:extent cx="2179955" cy="1225558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677" cy="1229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561350" w14:textId="142F9E6F" w:rsidR="002C6B5B" w:rsidRDefault="002C6B5B" w:rsidP="002C6B5B">
            <w:pPr>
              <w:rPr>
                <w:rtl/>
              </w:rPr>
            </w:pPr>
          </w:p>
          <w:p w14:paraId="3557782B" w14:textId="77777777" w:rsidR="000D4216" w:rsidRDefault="000D4216" w:rsidP="002C6B5B">
            <w:pPr>
              <w:rPr>
                <w:rtl/>
              </w:rPr>
            </w:pPr>
          </w:p>
          <w:p w14:paraId="77A9D3F3" w14:textId="68CB9003" w:rsidR="002C6B5B" w:rsidRDefault="002C6B5B" w:rsidP="002C6B5B">
            <w:pPr>
              <w:rPr>
                <w:rtl/>
              </w:rPr>
            </w:pPr>
          </w:p>
          <w:p w14:paraId="49350950" w14:textId="6D04B980" w:rsidR="002C6B5B" w:rsidRDefault="002C6B5B" w:rsidP="002C6B5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694D637A" wp14:editId="58EE2273">
                  <wp:extent cx="2219474" cy="1247775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159" cy="124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A789AE" w14:textId="77777777" w:rsidR="002C6B5B" w:rsidRDefault="002C6B5B" w:rsidP="002C6B5B">
            <w:pPr>
              <w:rPr>
                <w:rtl/>
              </w:rPr>
            </w:pPr>
          </w:p>
          <w:p w14:paraId="01DDCEE9" w14:textId="77777777" w:rsidR="002C6B5B" w:rsidRPr="002C6B5B" w:rsidRDefault="002C6B5B" w:rsidP="002C6B5B">
            <w:pPr>
              <w:rPr>
                <w:rtl/>
              </w:rPr>
            </w:pPr>
          </w:p>
        </w:tc>
        <w:tc>
          <w:tcPr>
            <w:tcW w:w="9214" w:type="dxa"/>
          </w:tcPr>
          <w:p w14:paraId="7B3A22B8" w14:textId="4151F306" w:rsidR="000D4216" w:rsidRDefault="000D4216" w:rsidP="000D4216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DE1C1D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يعرض المعلّم الشّريحة </w:t>
            </w:r>
            <w:r w:rsidR="00A1783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السّادسة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.</w:t>
            </w:r>
          </w:p>
          <w:p w14:paraId="5CB79D68" w14:textId="377235D9" w:rsidR="000D4216" w:rsidRDefault="000D4216" w:rsidP="0030468A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يوجّه المعلّم الطّلبة إلى قراءة </w:t>
            </w:r>
            <w:r w:rsidR="0030468A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السؤال</w:t>
            </w:r>
            <w:r w:rsidR="00721FB0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(3)</w:t>
            </w:r>
            <w:r w:rsidR="0030468A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وتحديد المطلوب منه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.</w:t>
            </w:r>
          </w:p>
          <w:p w14:paraId="663264F5" w14:textId="68E40DBF" w:rsidR="0030468A" w:rsidRDefault="0030468A" w:rsidP="0030468A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-يدير المعلّم حوارا حول مضمون الصّورتين (في الصورة الأولى فريقان يلعبان كرة القدم/ وفي الصورة الثانية تكريم الفريق الفائز)</w:t>
            </w:r>
          </w:p>
          <w:p w14:paraId="2D068376" w14:textId="77777777" w:rsidR="002E07E2" w:rsidRDefault="00B657FF" w:rsidP="002E07E2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-يحرص المعلّم على بيان ضرورة التناسب بين الكلمة المقترحة والسياق</w:t>
            </w:r>
            <w:r w:rsidR="002E07E2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؛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حتى ينمّي </w:t>
            </w:r>
            <w:r w:rsidR="002E07E2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في الطلبة القدرة على بناء جمل واضحة المعنى ومنسجمة فيما بينها.</w:t>
            </w:r>
          </w:p>
          <w:p w14:paraId="0B1E96F8" w14:textId="30F8AE16" w:rsidR="002C6B5B" w:rsidRDefault="002E07E2" w:rsidP="002E07E2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-يوجه المعلّم الطلبة إلى مراعاة الانسجام في المعنى العام للقصّة. </w:t>
            </w:r>
          </w:p>
          <w:p w14:paraId="350D0887" w14:textId="7E73E677" w:rsidR="002E07E2" w:rsidRDefault="002E07E2" w:rsidP="002E07E2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-يعتمد المعلّم الإستراتيجيات المناسبة لإنجاز التدريب (العصف الذّهني/ التعلم بالنمذجة/ التعلّم التعاونيّ...)</w:t>
            </w:r>
          </w:p>
          <w:p w14:paraId="54975E77" w14:textId="110B3D52" w:rsidR="002E07E2" w:rsidRPr="002E07E2" w:rsidRDefault="002E07E2" w:rsidP="002E07E2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-</w:t>
            </w:r>
            <w:r w:rsidRPr="002E07E2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يدعو الطّلبة إلى قراءة 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القصة</w:t>
            </w:r>
            <w:r w:rsidRPr="002E07E2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قر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اءة معبّرة عن الأعمال اللّغويّة مع مراعاة علامات الترقيم.</w:t>
            </w:r>
          </w:p>
          <w:p w14:paraId="4F3B3E29" w14:textId="763B1B68" w:rsidR="002E07E2" w:rsidRDefault="002E07E2" w:rsidP="002E07E2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-يوجّه المعلّم الطلبة إلى استخلاص القيم الواردة في القصّة (احترام الآخر/ التنافس الشريف/ أهمية الانتماء...)</w:t>
            </w:r>
          </w:p>
          <w:p w14:paraId="15090D1D" w14:textId="0D15322C" w:rsidR="002C6B5B" w:rsidRPr="002E07E2" w:rsidRDefault="00B657FF" w:rsidP="002E07E2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-يحرص المعلّم على تخصيص الوقت الكافي لإنجاز التدريب.</w:t>
            </w:r>
          </w:p>
        </w:tc>
      </w:tr>
      <w:tr w:rsidR="002C6B5B" w:rsidRPr="00DE1C1D" w14:paraId="56691C2D" w14:textId="77777777" w:rsidTr="00406CA9">
        <w:trPr>
          <w:trHeight w:val="1510"/>
        </w:trPr>
        <w:tc>
          <w:tcPr>
            <w:tcW w:w="701" w:type="dxa"/>
          </w:tcPr>
          <w:p w14:paraId="02DA4170" w14:textId="6C0144AA" w:rsidR="00C84281" w:rsidRDefault="002E07E2" w:rsidP="00C84BD9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7</w:t>
            </w:r>
          </w:p>
        </w:tc>
        <w:tc>
          <w:tcPr>
            <w:tcW w:w="4249" w:type="dxa"/>
            <w:vAlign w:val="center"/>
          </w:tcPr>
          <w:p w14:paraId="712EBA9C" w14:textId="77777777" w:rsidR="00C84281" w:rsidRDefault="00E105E8" w:rsidP="008F1F3A">
            <w:pPr>
              <w:jc w:val="center"/>
              <w:rPr>
                <w:noProof/>
                <w:rtl/>
              </w:rPr>
            </w:pPr>
            <w:r>
              <w:rPr>
                <w:noProof/>
              </w:rPr>
              <w:drawing>
                <wp:inline distT="0" distB="0" distL="0" distR="0" wp14:anchorId="0980CD2D" wp14:editId="7D94036D">
                  <wp:extent cx="2019300" cy="1135821"/>
                  <wp:effectExtent l="0" t="0" r="0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443" cy="1139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0D2288" w14:textId="64AE3053" w:rsidR="002E07E2" w:rsidRDefault="002E07E2" w:rsidP="008F1F3A">
            <w:pPr>
              <w:jc w:val="center"/>
              <w:rPr>
                <w:noProof/>
                <w:rtl/>
              </w:rPr>
            </w:pPr>
          </w:p>
        </w:tc>
        <w:tc>
          <w:tcPr>
            <w:tcW w:w="9214" w:type="dxa"/>
          </w:tcPr>
          <w:p w14:paraId="2026082F" w14:textId="2053A4FC" w:rsidR="00721FB0" w:rsidRPr="00721FB0" w:rsidRDefault="00721FB0" w:rsidP="00721FB0">
            <w:pPr>
              <w:spacing w:after="160" w:line="259" w:lineRule="auto"/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  <w:r w:rsidRPr="00721FB0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أحسنْتم يا أبنائي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انتَهى دَرْسُنا اليَوْمَ.... </w:t>
            </w:r>
            <w:r w:rsidRPr="00721FB0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السَّلامُ عَلَيْكُمْ وَرَحْمَةُ اللهِ وَبَرَكاتُهُ.</w:t>
            </w:r>
          </w:p>
          <w:p w14:paraId="34F281C4" w14:textId="28B9E431" w:rsidR="00C84281" w:rsidRPr="00DE1C1D" w:rsidRDefault="00C84281" w:rsidP="00E562E0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</w:p>
        </w:tc>
      </w:tr>
    </w:tbl>
    <w:p w14:paraId="16648167" w14:textId="52426CFF" w:rsidR="003E5039" w:rsidRDefault="003E5039" w:rsidP="00561D3A">
      <w:pPr>
        <w:rPr>
          <w:rFonts w:ascii="Sakkal Majalla" w:eastAsia="Calibri" w:hAnsi="Sakkal Majalla" w:cs="Sakkal Majalla"/>
          <w:sz w:val="36"/>
          <w:szCs w:val="36"/>
          <w:rtl/>
        </w:rPr>
      </w:pPr>
    </w:p>
    <w:sectPr w:rsidR="003E5039" w:rsidSect="00167D90">
      <w:headerReference w:type="default" r:id="rId19"/>
      <w:footerReference w:type="default" r:id="rId20"/>
      <w:pgSz w:w="16838" w:h="11906" w:orient="landscape"/>
      <w:pgMar w:top="993" w:right="1670" w:bottom="1133" w:left="1276" w:header="426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1A5A1E" w14:textId="77777777" w:rsidR="00660AC9" w:rsidRDefault="00660AC9" w:rsidP="001F49B4">
      <w:pPr>
        <w:spacing w:after="0" w:line="240" w:lineRule="auto"/>
      </w:pPr>
      <w:r>
        <w:separator/>
      </w:r>
    </w:p>
  </w:endnote>
  <w:endnote w:type="continuationSeparator" w:id="0">
    <w:p w14:paraId="197508AA" w14:textId="77777777" w:rsidR="00660AC9" w:rsidRDefault="00660AC9" w:rsidP="001F4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bomsaab">
    <w:altName w:val="Arial"/>
    <w:charset w:val="00"/>
    <w:family w:val="script"/>
    <w:pitch w:val="variable"/>
    <w:sig w:usb0="A000206F" w:usb1="C0000000" w:usb2="00000008" w:usb3="00000000" w:csb0="000000D3" w:csb1="00000000"/>
  </w:font>
  <w:font w:name="B Jadid">
    <w:altName w:val="Courier New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538626729"/>
      <w:docPartObj>
        <w:docPartGallery w:val="Page Numbers (Bottom of Page)"/>
        <w:docPartUnique/>
      </w:docPartObj>
    </w:sdtPr>
    <w:sdtEndPr>
      <w:rPr>
        <w:sz w:val="32"/>
        <w:szCs w:val="32"/>
      </w:rPr>
    </w:sdtEndPr>
    <w:sdtContent>
      <w:p w14:paraId="0810DF21" w14:textId="3A29CBEE" w:rsidR="0062612E" w:rsidRPr="00762C55" w:rsidRDefault="0062612E">
        <w:pPr>
          <w:pStyle w:val="Footer"/>
          <w:jc w:val="center"/>
          <w:rPr>
            <w:sz w:val="32"/>
            <w:szCs w:val="32"/>
          </w:rPr>
        </w:pPr>
        <w:r w:rsidRPr="00762C55">
          <w:rPr>
            <w:sz w:val="32"/>
            <w:szCs w:val="32"/>
          </w:rPr>
          <w:fldChar w:fldCharType="begin"/>
        </w:r>
        <w:r w:rsidRPr="00762C55">
          <w:rPr>
            <w:sz w:val="32"/>
            <w:szCs w:val="32"/>
          </w:rPr>
          <w:instrText xml:space="preserve"> PAGE   \* MERGEFORMAT </w:instrText>
        </w:r>
        <w:r w:rsidRPr="00762C55">
          <w:rPr>
            <w:sz w:val="32"/>
            <w:szCs w:val="32"/>
          </w:rPr>
          <w:fldChar w:fldCharType="separate"/>
        </w:r>
        <w:r w:rsidR="0022149C">
          <w:rPr>
            <w:noProof/>
            <w:sz w:val="32"/>
            <w:szCs w:val="32"/>
            <w:rtl/>
          </w:rPr>
          <w:t>1</w:t>
        </w:r>
        <w:r w:rsidRPr="00762C55">
          <w:rPr>
            <w:noProof/>
            <w:sz w:val="32"/>
            <w:szCs w:val="32"/>
          </w:rPr>
          <w:fldChar w:fldCharType="end"/>
        </w:r>
      </w:p>
    </w:sdtContent>
  </w:sdt>
  <w:p w14:paraId="0DCEA41C" w14:textId="77777777" w:rsidR="0062612E" w:rsidRDefault="0062612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E33021" w14:textId="77777777" w:rsidR="00660AC9" w:rsidRDefault="00660AC9" w:rsidP="001F49B4">
      <w:pPr>
        <w:spacing w:after="0" w:line="240" w:lineRule="auto"/>
      </w:pPr>
      <w:r>
        <w:separator/>
      </w:r>
    </w:p>
  </w:footnote>
  <w:footnote w:type="continuationSeparator" w:id="0">
    <w:p w14:paraId="22C5DE95" w14:textId="77777777" w:rsidR="00660AC9" w:rsidRDefault="00660AC9" w:rsidP="001F49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AEF715" w14:textId="77C5EC16" w:rsidR="0062612E" w:rsidRPr="005E1C24" w:rsidRDefault="00406CA9" w:rsidP="00406CA9">
    <w:pPr>
      <w:pStyle w:val="Header"/>
      <w:rPr>
        <w:rFonts w:cs="B Jadid"/>
        <w:sz w:val="28"/>
        <w:szCs w:val="28"/>
        <w:rtl/>
      </w:rPr>
    </w:pPr>
    <w:r>
      <w:rPr>
        <w:rFonts w:ascii="Sakkal Majalla" w:hAnsi="Sakkal Majalla" w:cs="Sakkal Majalla" w:hint="cs"/>
        <w:color w:val="0070C0"/>
        <w:sz w:val="28"/>
        <w:szCs w:val="28"/>
        <w:rtl/>
      </w:rPr>
      <w:t xml:space="preserve">   </w:t>
    </w:r>
    <w:r>
      <w:rPr>
        <w:rFonts w:ascii="Sakkal Majalla" w:hAnsi="Sakkal Majalla" w:cs="Sakkal Majalla"/>
        <w:color w:val="0070C0"/>
        <w:sz w:val="28"/>
        <w:szCs w:val="28"/>
        <w:rtl/>
      </w:rPr>
      <w:t>براعم العربيّ</w:t>
    </w:r>
    <w:r>
      <w:rPr>
        <w:rFonts w:ascii="Sakkal Majalla" w:hAnsi="Sakkal Majalla" w:cs="Sakkal Majalla" w:hint="cs"/>
        <w:color w:val="0070C0"/>
        <w:sz w:val="28"/>
        <w:szCs w:val="28"/>
        <w:rtl/>
      </w:rPr>
      <w:t>ة للصفّ الثّاني</w:t>
    </w:r>
    <w:r>
      <w:rPr>
        <w:rFonts w:ascii="Sakkal Majalla" w:hAnsi="Sakkal Majalla" w:cs="Sakkal Majalla" w:hint="cs"/>
        <w:sz w:val="28"/>
        <w:szCs w:val="28"/>
        <w:rtl/>
      </w:rPr>
      <w:t xml:space="preserve">                </w:t>
    </w:r>
    <w:r w:rsidR="0062612E" w:rsidRPr="005E1C24">
      <w:rPr>
        <w:rFonts w:cs="B Jadid" w:hint="cs"/>
        <w:sz w:val="28"/>
        <w:szCs w:val="28"/>
        <w:rtl/>
      </w:rPr>
      <w:t xml:space="preserve"> </w:t>
    </w:r>
    <w:r w:rsidR="0062612E" w:rsidRPr="005E1C24">
      <w:rPr>
        <w:rFonts w:ascii="Sakkal Majalla" w:hAnsi="Sakkal Majalla" w:cs="Sakkal Majalla"/>
        <w:b/>
        <w:bCs/>
        <w:sz w:val="28"/>
        <w:szCs w:val="28"/>
        <w:rtl/>
      </w:rPr>
      <w:t xml:space="preserve">الجزء </w:t>
    </w:r>
    <w:r w:rsidR="00FD0E68">
      <w:rPr>
        <w:rFonts w:ascii="Sakkal Majalla" w:hAnsi="Sakkal Majalla" w:cs="Sakkal Majalla" w:hint="cs"/>
        <w:b/>
        <w:bCs/>
        <w:sz w:val="28"/>
        <w:szCs w:val="28"/>
        <w:rtl/>
      </w:rPr>
      <w:t>ال</w:t>
    </w:r>
    <w:r>
      <w:rPr>
        <w:rFonts w:ascii="Sakkal Majalla" w:hAnsi="Sakkal Majalla" w:cs="Sakkal Majalla" w:hint="cs"/>
        <w:b/>
        <w:bCs/>
        <w:sz w:val="28"/>
        <w:szCs w:val="28"/>
        <w:rtl/>
      </w:rPr>
      <w:t>ثّاني</w:t>
    </w:r>
    <w:r w:rsidR="0062612E" w:rsidRPr="005E1C24">
      <w:rPr>
        <w:rFonts w:ascii="Sakkal Majalla" w:hAnsi="Sakkal Majalla" w:cs="Sakkal Majalla"/>
        <w:b/>
        <w:bCs/>
        <w:sz w:val="28"/>
        <w:szCs w:val="28"/>
        <w:rtl/>
      </w:rPr>
      <w:t xml:space="preserve">     </w:t>
    </w:r>
    <w:r>
      <w:rPr>
        <w:rFonts w:ascii="Sakkal Majalla" w:hAnsi="Sakkal Majalla" w:cs="Sakkal Majalla" w:hint="cs"/>
        <w:b/>
        <w:bCs/>
        <w:sz w:val="28"/>
        <w:szCs w:val="28"/>
        <w:rtl/>
      </w:rPr>
      <w:t xml:space="preserve">   </w:t>
    </w:r>
    <w:r w:rsidR="0062612E" w:rsidRPr="005E1C24">
      <w:rPr>
        <w:rFonts w:ascii="Sakkal Majalla" w:hAnsi="Sakkal Majalla" w:cs="Sakkal Majalla" w:hint="cs"/>
        <w:b/>
        <w:bCs/>
        <w:sz w:val="28"/>
        <w:szCs w:val="28"/>
        <w:rtl/>
      </w:rPr>
      <w:t xml:space="preserve"> </w:t>
    </w:r>
    <w:r w:rsidR="0062612E" w:rsidRPr="005E1C24">
      <w:rPr>
        <w:rFonts w:ascii="Sakkal Majalla" w:hAnsi="Sakkal Majalla" w:cs="Sakkal Majalla"/>
        <w:b/>
        <w:bCs/>
        <w:sz w:val="28"/>
        <w:szCs w:val="28"/>
        <w:rtl/>
      </w:rPr>
      <w:t xml:space="preserve"> وحدة </w:t>
    </w:r>
    <w:r>
      <w:rPr>
        <w:rFonts w:ascii="Sakkal Majalla" w:hAnsi="Sakkal Majalla" w:cs="Sakkal Majalla" w:hint="cs"/>
        <w:b/>
        <w:bCs/>
        <w:sz w:val="28"/>
        <w:szCs w:val="28"/>
        <w:rtl/>
      </w:rPr>
      <w:t xml:space="preserve">(وطني البحرين)       </w:t>
    </w:r>
    <w:r w:rsidR="0062612E" w:rsidRPr="005E1C24">
      <w:rPr>
        <w:rFonts w:ascii="Sakkal Majalla" w:hAnsi="Sakkal Majalla" w:cs="Sakkal Majalla" w:hint="cs"/>
        <w:b/>
        <w:bCs/>
        <w:sz w:val="28"/>
        <w:szCs w:val="28"/>
        <w:rtl/>
      </w:rPr>
      <w:t xml:space="preserve"> </w:t>
    </w:r>
    <w:r w:rsidR="0062612E" w:rsidRPr="005E1C24">
      <w:rPr>
        <w:rFonts w:ascii="Sakkal Majalla" w:hAnsi="Sakkal Majalla" w:cs="Sakkal Majalla"/>
        <w:b/>
        <w:bCs/>
        <w:sz w:val="28"/>
        <w:szCs w:val="28"/>
        <w:rtl/>
      </w:rPr>
      <w:t xml:space="preserve">  </w:t>
    </w:r>
    <w:r w:rsidR="00082EDE" w:rsidRPr="00082EDE">
      <w:rPr>
        <w:rFonts w:ascii="Sakkal Majalla" w:hAnsi="Sakkal Majalla" w:cs="Sakkal Majalla"/>
        <w:b/>
        <w:bCs/>
        <w:color w:val="FF0000"/>
        <w:sz w:val="28"/>
        <w:szCs w:val="28"/>
        <w:rtl/>
      </w:rPr>
      <w:t>الدرس</w:t>
    </w:r>
    <w:r w:rsidR="00A6260F">
      <w:rPr>
        <w:rFonts w:ascii="Sakkal Majalla" w:hAnsi="Sakkal Majalla" w:cs="Sakkal Majalla" w:hint="cs"/>
        <w:b/>
        <w:bCs/>
        <w:color w:val="FF0000"/>
        <w:sz w:val="28"/>
        <w:szCs w:val="28"/>
        <w:rtl/>
      </w:rPr>
      <w:t xml:space="preserve"> </w:t>
    </w:r>
    <w:r>
      <w:rPr>
        <w:rFonts w:ascii="Sakkal Majalla" w:hAnsi="Sakkal Majalla" w:cs="Sakkal Majalla" w:hint="cs"/>
        <w:b/>
        <w:bCs/>
        <w:color w:val="FF0000"/>
        <w:sz w:val="28"/>
        <w:szCs w:val="28"/>
        <w:rtl/>
      </w:rPr>
      <w:t>2</w:t>
    </w:r>
    <w:r w:rsidR="00A6260F">
      <w:rPr>
        <w:rFonts w:ascii="Sakkal Majalla" w:hAnsi="Sakkal Majalla" w:cs="Sakkal Majalla" w:hint="cs"/>
        <w:b/>
        <w:bCs/>
        <w:color w:val="FF0000"/>
        <w:sz w:val="28"/>
        <w:szCs w:val="28"/>
        <w:rtl/>
      </w:rPr>
      <w:t xml:space="preserve"> (</w:t>
    </w:r>
    <w:bookmarkStart w:id="1" w:name="_Hlk82939682"/>
    <w:r>
      <w:rPr>
        <w:rFonts w:ascii="Sakkal Majalla" w:hAnsi="Sakkal Majalla" w:cs="Sakkal Majalla" w:hint="cs"/>
        <w:b/>
        <w:bCs/>
        <w:color w:val="FF0000"/>
        <w:sz w:val="28"/>
        <w:szCs w:val="28"/>
        <w:rtl/>
      </w:rPr>
      <w:t>وطني الغالي</w:t>
    </w:r>
    <w:r w:rsidR="00A6260F">
      <w:rPr>
        <w:rFonts w:ascii="Sakkal Majalla" w:hAnsi="Sakkal Majalla" w:cs="Sakkal Majalla" w:hint="cs"/>
        <w:b/>
        <w:bCs/>
        <w:color w:val="FF0000"/>
        <w:sz w:val="28"/>
        <w:szCs w:val="28"/>
        <w:rtl/>
      </w:rPr>
      <w:t xml:space="preserve">) </w:t>
    </w:r>
    <w:bookmarkEnd w:id="1"/>
    <w:r w:rsidR="00082EDE">
      <w:rPr>
        <w:rFonts w:ascii="Sakkal Majalla" w:hAnsi="Sakkal Majalla" w:cs="Sakkal Majalla" w:hint="cs"/>
        <w:b/>
        <w:bCs/>
        <w:color w:val="FF0000"/>
        <w:sz w:val="28"/>
        <w:szCs w:val="28"/>
        <w:rtl/>
      </w:rPr>
      <w:t xml:space="preserve">/ </w:t>
    </w:r>
    <w:r w:rsidR="00082EDE" w:rsidRPr="00082EDE">
      <w:rPr>
        <w:rFonts w:ascii="Sakkal Majalla" w:hAnsi="Sakkal Majalla" w:cs="Sakkal Majalla"/>
        <w:b/>
        <w:bCs/>
        <w:color w:val="FF0000"/>
        <w:sz w:val="28"/>
        <w:szCs w:val="28"/>
        <w:rtl/>
      </w:rPr>
      <w:t xml:space="preserve"> النسخ والإملاء والإنتاج الكتابيّ</w:t>
    </w:r>
  </w:p>
  <w:p w14:paraId="22031AAE" w14:textId="5C718FE2" w:rsidR="0062612E" w:rsidRPr="00E7551D" w:rsidRDefault="0062612E" w:rsidP="00F34E55">
    <w:pPr>
      <w:pStyle w:val="Header"/>
      <w:ind w:left="-142" w:firstLine="142"/>
      <w:jc w:val="center"/>
      <w:rPr>
        <w:rFonts w:cs="B Jadid"/>
        <w:sz w:val="24"/>
        <w:szCs w:val="24"/>
      </w:rPr>
    </w:pPr>
    <w:r w:rsidRPr="00E7551D">
      <w:rPr>
        <w:rFonts w:cs="B Jadid" w:hint="cs"/>
        <w:sz w:val="24"/>
        <w:szCs w:val="24"/>
        <w:rtl/>
      </w:rPr>
      <w:t>----------------</w:t>
    </w:r>
    <w:r w:rsidR="00435115">
      <w:rPr>
        <w:rFonts w:cs="B Jadid" w:hint="cs"/>
        <w:sz w:val="24"/>
        <w:szCs w:val="24"/>
        <w:rtl/>
      </w:rPr>
      <w:t>------</w:t>
    </w:r>
    <w:r w:rsidRPr="00E7551D">
      <w:rPr>
        <w:rFonts w:cs="B Jadid" w:hint="cs"/>
        <w:sz w:val="24"/>
        <w:szCs w:val="24"/>
        <w:rtl/>
      </w:rPr>
      <w:t>-------------------------------------------------------------------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.3pt;height:.6pt;visibility:visible;mso-wrap-style:square" o:bullet="t">
        <v:imagedata r:id="rId1" o:title=""/>
      </v:shape>
    </w:pict>
  </w:numPicBullet>
  <w:abstractNum w:abstractNumId="0" w15:restartNumberingAfterBreak="0">
    <w:nsid w:val="06EE160C"/>
    <w:multiLevelType w:val="hybridMultilevel"/>
    <w:tmpl w:val="F1A4A0B4"/>
    <w:lvl w:ilvl="0" w:tplc="FD8C7736">
      <w:start w:val="5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DE825BC"/>
    <w:multiLevelType w:val="hybridMultilevel"/>
    <w:tmpl w:val="8A767B70"/>
    <w:lvl w:ilvl="0" w:tplc="FD8C773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80037"/>
    <w:multiLevelType w:val="hybridMultilevel"/>
    <w:tmpl w:val="E5520C3C"/>
    <w:lvl w:ilvl="0" w:tplc="CD7A49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5887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4C85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4653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62BE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3650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08BB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D67A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6A2B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16F7A95"/>
    <w:multiLevelType w:val="hybridMultilevel"/>
    <w:tmpl w:val="034A8FA2"/>
    <w:lvl w:ilvl="0" w:tplc="C28AA574">
      <w:start w:val="1"/>
      <w:numFmt w:val="decimal"/>
      <w:lvlText w:val="%1-"/>
      <w:lvlJc w:val="left"/>
      <w:pPr>
        <w:ind w:left="3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4" w15:restartNumberingAfterBreak="0">
    <w:nsid w:val="11F17E52"/>
    <w:multiLevelType w:val="hybridMultilevel"/>
    <w:tmpl w:val="C1F42352"/>
    <w:lvl w:ilvl="0" w:tplc="52F273A2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0B1F5B"/>
    <w:multiLevelType w:val="hybridMultilevel"/>
    <w:tmpl w:val="06925D94"/>
    <w:lvl w:ilvl="0" w:tplc="7E32E7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BE0517"/>
    <w:multiLevelType w:val="hybridMultilevel"/>
    <w:tmpl w:val="0D6C6C1A"/>
    <w:lvl w:ilvl="0" w:tplc="780263B8">
      <w:start w:val="1"/>
      <w:numFmt w:val="decimal"/>
      <w:lvlText w:val="%1-"/>
      <w:lvlJc w:val="left"/>
      <w:pPr>
        <w:ind w:left="720" w:hanging="360"/>
      </w:pPr>
      <w:rPr>
        <w:rFonts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F355E4"/>
    <w:multiLevelType w:val="hybridMultilevel"/>
    <w:tmpl w:val="617EBB34"/>
    <w:lvl w:ilvl="0" w:tplc="CC0C9E04">
      <w:start w:val="1"/>
      <w:numFmt w:val="decimal"/>
      <w:lvlText w:val="%1-"/>
      <w:lvlJc w:val="left"/>
      <w:pPr>
        <w:ind w:left="108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BF2A75"/>
    <w:multiLevelType w:val="hybridMultilevel"/>
    <w:tmpl w:val="0F6E562E"/>
    <w:lvl w:ilvl="0" w:tplc="52F273A2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592A8A"/>
    <w:multiLevelType w:val="hybridMultilevel"/>
    <w:tmpl w:val="7520D3BE"/>
    <w:lvl w:ilvl="0" w:tplc="EB687C78">
      <w:numFmt w:val="bullet"/>
      <w:lvlText w:val="-"/>
      <w:lvlJc w:val="left"/>
      <w:pPr>
        <w:ind w:left="720" w:hanging="360"/>
      </w:pPr>
      <w:rPr>
        <w:rFonts w:ascii="Abomsaab" w:eastAsiaTheme="minorHAnsi" w:hAnsi="Abomsaab" w:cs="Abomsaab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702157"/>
    <w:multiLevelType w:val="hybridMultilevel"/>
    <w:tmpl w:val="22D477DE"/>
    <w:lvl w:ilvl="0" w:tplc="9EF6C598">
      <w:start w:val="1"/>
      <w:numFmt w:val="decimal"/>
      <w:lvlText w:val="%1-"/>
      <w:lvlJc w:val="left"/>
      <w:pPr>
        <w:ind w:left="5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F032C2"/>
    <w:multiLevelType w:val="hybridMultilevel"/>
    <w:tmpl w:val="F41437B8"/>
    <w:lvl w:ilvl="0" w:tplc="52F273A2">
      <w:numFmt w:val="bullet"/>
      <w:lvlText w:val="-"/>
      <w:lvlJc w:val="left"/>
      <w:pPr>
        <w:ind w:left="144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052715B"/>
    <w:multiLevelType w:val="hybridMultilevel"/>
    <w:tmpl w:val="FE36EA9A"/>
    <w:lvl w:ilvl="0" w:tplc="CD4EB8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02B5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0AE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040E1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088E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7685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EB032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D61C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9000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45A2FA0"/>
    <w:multiLevelType w:val="hybridMultilevel"/>
    <w:tmpl w:val="7E76DEE0"/>
    <w:lvl w:ilvl="0" w:tplc="E5045E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36F8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B065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5294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4C76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38685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F9A27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0AE1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CC48B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4625257"/>
    <w:multiLevelType w:val="hybridMultilevel"/>
    <w:tmpl w:val="1BB4472A"/>
    <w:lvl w:ilvl="0" w:tplc="AC38866E">
      <w:start w:val="1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2F1747"/>
    <w:multiLevelType w:val="hybridMultilevel"/>
    <w:tmpl w:val="8368ADB2"/>
    <w:lvl w:ilvl="0" w:tplc="52F273A2">
      <w:numFmt w:val="bullet"/>
      <w:lvlText w:val="-"/>
      <w:lvlJc w:val="left"/>
      <w:pPr>
        <w:ind w:left="144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A9E7F5F"/>
    <w:multiLevelType w:val="hybridMultilevel"/>
    <w:tmpl w:val="4C98CC22"/>
    <w:lvl w:ilvl="0" w:tplc="52F273A2">
      <w:numFmt w:val="bullet"/>
      <w:lvlText w:val="-"/>
      <w:lvlJc w:val="left"/>
      <w:pPr>
        <w:ind w:left="144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E796AE3"/>
    <w:multiLevelType w:val="hybridMultilevel"/>
    <w:tmpl w:val="5B2E62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4DA16C6"/>
    <w:multiLevelType w:val="hybridMultilevel"/>
    <w:tmpl w:val="98CE9696"/>
    <w:lvl w:ilvl="0" w:tplc="52F273A2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2D2098"/>
    <w:multiLevelType w:val="hybridMultilevel"/>
    <w:tmpl w:val="22D477DE"/>
    <w:lvl w:ilvl="0" w:tplc="9EF6C598">
      <w:start w:val="1"/>
      <w:numFmt w:val="decimal"/>
      <w:lvlText w:val="%1-"/>
      <w:lvlJc w:val="left"/>
      <w:pPr>
        <w:ind w:left="5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825E28"/>
    <w:multiLevelType w:val="hybridMultilevel"/>
    <w:tmpl w:val="D388B7D8"/>
    <w:lvl w:ilvl="0" w:tplc="EB687C78">
      <w:numFmt w:val="bullet"/>
      <w:lvlText w:val="-"/>
      <w:lvlJc w:val="left"/>
      <w:pPr>
        <w:ind w:left="1440" w:hanging="360"/>
      </w:pPr>
      <w:rPr>
        <w:rFonts w:ascii="Abomsaab" w:eastAsiaTheme="minorHAnsi" w:hAnsi="Abomsaab" w:cs="Abomsaab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7C80BD9"/>
    <w:multiLevelType w:val="hybridMultilevel"/>
    <w:tmpl w:val="22D477DE"/>
    <w:lvl w:ilvl="0" w:tplc="9EF6C598">
      <w:start w:val="1"/>
      <w:numFmt w:val="decimal"/>
      <w:lvlText w:val="%1-"/>
      <w:lvlJc w:val="left"/>
      <w:pPr>
        <w:ind w:left="5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222DA8"/>
    <w:multiLevelType w:val="hybridMultilevel"/>
    <w:tmpl w:val="196C9F34"/>
    <w:lvl w:ilvl="0" w:tplc="9E84C690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4F9C49AC"/>
    <w:multiLevelType w:val="hybridMultilevel"/>
    <w:tmpl w:val="6B5E8DCE"/>
    <w:lvl w:ilvl="0" w:tplc="52F273A2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87FEE"/>
    <w:multiLevelType w:val="hybridMultilevel"/>
    <w:tmpl w:val="F8AC5FC0"/>
    <w:lvl w:ilvl="0" w:tplc="3432E566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367556"/>
    <w:multiLevelType w:val="hybridMultilevel"/>
    <w:tmpl w:val="5956A264"/>
    <w:lvl w:ilvl="0" w:tplc="52F273A2">
      <w:numFmt w:val="bullet"/>
      <w:lvlText w:val="-"/>
      <w:lvlJc w:val="left"/>
      <w:pPr>
        <w:ind w:left="144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5CF3AD2"/>
    <w:multiLevelType w:val="hybridMultilevel"/>
    <w:tmpl w:val="AD0C493E"/>
    <w:lvl w:ilvl="0" w:tplc="EB687C78">
      <w:numFmt w:val="bullet"/>
      <w:lvlText w:val="-"/>
      <w:lvlJc w:val="left"/>
      <w:pPr>
        <w:ind w:left="720" w:hanging="360"/>
      </w:pPr>
      <w:rPr>
        <w:rFonts w:ascii="Abomsaab" w:eastAsiaTheme="minorHAnsi" w:hAnsi="Abomsaab" w:cs="Abomsaab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5E38ED"/>
    <w:multiLevelType w:val="hybridMultilevel"/>
    <w:tmpl w:val="1E227198"/>
    <w:lvl w:ilvl="0" w:tplc="2E3C00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4092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D24F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A868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5222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9724B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600B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BE01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D6DF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5C9D3153"/>
    <w:multiLevelType w:val="hybridMultilevel"/>
    <w:tmpl w:val="1514E170"/>
    <w:lvl w:ilvl="0" w:tplc="EB687C78">
      <w:numFmt w:val="bullet"/>
      <w:lvlText w:val="-"/>
      <w:lvlJc w:val="left"/>
      <w:pPr>
        <w:ind w:left="720" w:hanging="360"/>
      </w:pPr>
      <w:rPr>
        <w:rFonts w:ascii="Abomsaab" w:eastAsia="Calibri" w:hAnsi="Abomsaab" w:cs="Abomsaab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A979AF"/>
    <w:multiLevelType w:val="hybridMultilevel"/>
    <w:tmpl w:val="367ED31E"/>
    <w:lvl w:ilvl="0" w:tplc="A5FE79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7D5152"/>
    <w:multiLevelType w:val="hybridMultilevel"/>
    <w:tmpl w:val="0498B76C"/>
    <w:lvl w:ilvl="0" w:tplc="061EFC76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E666C5"/>
    <w:multiLevelType w:val="hybridMultilevel"/>
    <w:tmpl w:val="AEBA96DC"/>
    <w:lvl w:ilvl="0" w:tplc="60505E0C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7354FB"/>
    <w:multiLevelType w:val="hybridMultilevel"/>
    <w:tmpl w:val="EEF85C0C"/>
    <w:lvl w:ilvl="0" w:tplc="EB687C78">
      <w:numFmt w:val="bullet"/>
      <w:lvlText w:val="-"/>
      <w:lvlJc w:val="left"/>
      <w:pPr>
        <w:ind w:left="720" w:hanging="360"/>
      </w:pPr>
      <w:rPr>
        <w:rFonts w:ascii="Abomsaab" w:eastAsiaTheme="minorHAnsi" w:hAnsi="Abomsaab" w:cs="Abomsaab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CA4ACE"/>
    <w:multiLevelType w:val="hybridMultilevel"/>
    <w:tmpl w:val="07B4EBCE"/>
    <w:lvl w:ilvl="0" w:tplc="FA7E5602">
      <w:start w:val="1"/>
      <w:numFmt w:val="decimal"/>
      <w:lvlText w:val="%1-"/>
      <w:lvlJc w:val="left"/>
      <w:pPr>
        <w:ind w:left="108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591201C"/>
    <w:multiLevelType w:val="hybridMultilevel"/>
    <w:tmpl w:val="E6D8838C"/>
    <w:lvl w:ilvl="0" w:tplc="9F9A4C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38114C"/>
    <w:multiLevelType w:val="hybridMultilevel"/>
    <w:tmpl w:val="7298B9C0"/>
    <w:lvl w:ilvl="0" w:tplc="EB687C78">
      <w:numFmt w:val="bullet"/>
      <w:lvlText w:val="-"/>
      <w:lvlJc w:val="left"/>
      <w:pPr>
        <w:ind w:left="720" w:hanging="360"/>
      </w:pPr>
      <w:rPr>
        <w:rFonts w:ascii="Abomsaab" w:eastAsiaTheme="minorHAnsi" w:hAnsi="Abomsaab" w:cs="Abomsaab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974AE4"/>
    <w:multiLevelType w:val="hybridMultilevel"/>
    <w:tmpl w:val="33386E5C"/>
    <w:lvl w:ilvl="0" w:tplc="F482B83A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2"/>
  </w:num>
  <w:num w:numId="3">
    <w:abstractNumId w:val="29"/>
  </w:num>
  <w:num w:numId="4">
    <w:abstractNumId w:val="3"/>
  </w:num>
  <w:num w:numId="5">
    <w:abstractNumId w:val="30"/>
  </w:num>
  <w:num w:numId="6">
    <w:abstractNumId w:val="36"/>
  </w:num>
  <w:num w:numId="7">
    <w:abstractNumId w:val="27"/>
  </w:num>
  <w:num w:numId="8">
    <w:abstractNumId w:val="5"/>
  </w:num>
  <w:num w:numId="9">
    <w:abstractNumId w:val="25"/>
  </w:num>
  <w:num w:numId="10">
    <w:abstractNumId w:val="17"/>
  </w:num>
  <w:num w:numId="11">
    <w:abstractNumId w:val="18"/>
  </w:num>
  <w:num w:numId="12">
    <w:abstractNumId w:val="4"/>
  </w:num>
  <w:num w:numId="13">
    <w:abstractNumId w:val="15"/>
  </w:num>
  <w:num w:numId="14">
    <w:abstractNumId w:val="11"/>
  </w:num>
  <w:num w:numId="15">
    <w:abstractNumId w:val="8"/>
  </w:num>
  <w:num w:numId="16">
    <w:abstractNumId w:val="10"/>
  </w:num>
  <w:num w:numId="17">
    <w:abstractNumId w:val="19"/>
  </w:num>
  <w:num w:numId="18">
    <w:abstractNumId w:val="21"/>
  </w:num>
  <w:num w:numId="19">
    <w:abstractNumId w:val="0"/>
  </w:num>
  <w:num w:numId="20">
    <w:abstractNumId w:val="6"/>
  </w:num>
  <w:num w:numId="21">
    <w:abstractNumId w:val="1"/>
  </w:num>
  <w:num w:numId="22">
    <w:abstractNumId w:val="28"/>
  </w:num>
  <w:num w:numId="23">
    <w:abstractNumId w:val="35"/>
  </w:num>
  <w:num w:numId="24">
    <w:abstractNumId w:val="16"/>
  </w:num>
  <w:num w:numId="25">
    <w:abstractNumId w:val="20"/>
  </w:num>
  <w:num w:numId="26">
    <w:abstractNumId w:val="9"/>
  </w:num>
  <w:num w:numId="27">
    <w:abstractNumId w:val="24"/>
  </w:num>
  <w:num w:numId="28">
    <w:abstractNumId w:val="32"/>
  </w:num>
  <w:num w:numId="29">
    <w:abstractNumId w:val="7"/>
  </w:num>
  <w:num w:numId="30">
    <w:abstractNumId w:val="26"/>
  </w:num>
  <w:num w:numId="31">
    <w:abstractNumId w:val="34"/>
  </w:num>
  <w:num w:numId="32">
    <w:abstractNumId w:val="33"/>
  </w:num>
  <w:num w:numId="33">
    <w:abstractNumId w:val="2"/>
  </w:num>
  <w:num w:numId="34">
    <w:abstractNumId w:val="12"/>
  </w:num>
  <w:num w:numId="35">
    <w:abstractNumId w:val="13"/>
  </w:num>
  <w:num w:numId="36">
    <w:abstractNumId w:val="31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gutterAtTop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8FC"/>
    <w:rsid w:val="00000FDD"/>
    <w:rsid w:val="00010957"/>
    <w:rsid w:val="0001153D"/>
    <w:rsid w:val="000118A8"/>
    <w:rsid w:val="0001219F"/>
    <w:rsid w:val="00016816"/>
    <w:rsid w:val="000201D5"/>
    <w:rsid w:val="000223F4"/>
    <w:rsid w:val="00022629"/>
    <w:rsid w:val="00025574"/>
    <w:rsid w:val="00026EE0"/>
    <w:rsid w:val="00031166"/>
    <w:rsid w:val="00036C78"/>
    <w:rsid w:val="00037662"/>
    <w:rsid w:val="00041AA8"/>
    <w:rsid w:val="000456F5"/>
    <w:rsid w:val="0004577D"/>
    <w:rsid w:val="00047598"/>
    <w:rsid w:val="0005150A"/>
    <w:rsid w:val="00056FDF"/>
    <w:rsid w:val="00062C76"/>
    <w:rsid w:val="00070047"/>
    <w:rsid w:val="0007238F"/>
    <w:rsid w:val="000768B6"/>
    <w:rsid w:val="000805D7"/>
    <w:rsid w:val="000829EF"/>
    <w:rsid w:val="00082EDE"/>
    <w:rsid w:val="00085FE2"/>
    <w:rsid w:val="00086716"/>
    <w:rsid w:val="00087A9E"/>
    <w:rsid w:val="00091345"/>
    <w:rsid w:val="00093FAA"/>
    <w:rsid w:val="000A43CB"/>
    <w:rsid w:val="000A5F68"/>
    <w:rsid w:val="000A6C61"/>
    <w:rsid w:val="000B06AB"/>
    <w:rsid w:val="000B38C2"/>
    <w:rsid w:val="000B53FB"/>
    <w:rsid w:val="000B79E2"/>
    <w:rsid w:val="000C42CB"/>
    <w:rsid w:val="000D0379"/>
    <w:rsid w:val="000D4216"/>
    <w:rsid w:val="000D56C1"/>
    <w:rsid w:val="000E50B5"/>
    <w:rsid w:val="000E7012"/>
    <w:rsid w:val="00102752"/>
    <w:rsid w:val="00114FA4"/>
    <w:rsid w:val="00115C0B"/>
    <w:rsid w:val="001215B5"/>
    <w:rsid w:val="001242FE"/>
    <w:rsid w:val="00124F9C"/>
    <w:rsid w:val="00125349"/>
    <w:rsid w:val="00134211"/>
    <w:rsid w:val="0015730B"/>
    <w:rsid w:val="00157CA7"/>
    <w:rsid w:val="001613D1"/>
    <w:rsid w:val="00167D90"/>
    <w:rsid w:val="00170357"/>
    <w:rsid w:val="00170CB0"/>
    <w:rsid w:val="00171CC1"/>
    <w:rsid w:val="0017294E"/>
    <w:rsid w:val="00177BF4"/>
    <w:rsid w:val="00181F64"/>
    <w:rsid w:val="001840CA"/>
    <w:rsid w:val="001928FE"/>
    <w:rsid w:val="00193CCC"/>
    <w:rsid w:val="00194AC1"/>
    <w:rsid w:val="001955B1"/>
    <w:rsid w:val="001A034C"/>
    <w:rsid w:val="001A3FC8"/>
    <w:rsid w:val="001A7564"/>
    <w:rsid w:val="001A7881"/>
    <w:rsid w:val="001B03E1"/>
    <w:rsid w:val="001B27D1"/>
    <w:rsid w:val="001C3A57"/>
    <w:rsid w:val="001D4008"/>
    <w:rsid w:val="001E54C2"/>
    <w:rsid w:val="001E7D67"/>
    <w:rsid w:val="001F3877"/>
    <w:rsid w:val="001F49B4"/>
    <w:rsid w:val="002045B4"/>
    <w:rsid w:val="0020648B"/>
    <w:rsid w:val="002170C2"/>
    <w:rsid w:val="0022149C"/>
    <w:rsid w:val="002227E7"/>
    <w:rsid w:val="00243875"/>
    <w:rsid w:val="00246F2B"/>
    <w:rsid w:val="00256412"/>
    <w:rsid w:val="00262483"/>
    <w:rsid w:val="00264F03"/>
    <w:rsid w:val="00270CF9"/>
    <w:rsid w:val="00275559"/>
    <w:rsid w:val="00277246"/>
    <w:rsid w:val="00277B6B"/>
    <w:rsid w:val="0028076F"/>
    <w:rsid w:val="00284217"/>
    <w:rsid w:val="00284F03"/>
    <w:rsid w:val="0028799E"/>
    <w:rsid w:val="00292C6B"/>
    <w:rsid w:val="002935CE"/>
    <w:rsid w:val="002A0361"/>
    <w:rsid w:val="002A6D82"/>
    <w:rsid w:val="002B4E58"/>
    <w:rsid w:val="002B6A10"/>
    <w:rsid w:val="002C1892"/>
    <w:rsid w:val="002C25F8"/>
    <w:rsid w:val="002C412A"/>
    <w:rsid w:val="002C4638"/>
    <w:rsid w:val="002C6B5B"/>
    <w:rsid w:val="002D3FC6"/>
    <w:rsid w:val="002E07E2"/>
    <w:rsid w:val="002E4FE4"/>
    <w:rsid w:val="002E6E78"/>
    <w:rsid w:val="002E77B5"/>
    <w:rsid w:val="002F1850"/>
    <w:rsid w:val="00301201"/>
    <w:rsid w:val="0030468A"/>
    <w:rsid w:val="00312F45"/>
    <w:rsid w:val="0032460C"/>
    <w:rsid w:val="00325A5A"/>
    <w:rsid w:val="003308EB"/>
    <w:rsid w:val="00330ECA"/>
    <w:rsid w:val="00335705"/>
    <w:rsid w:val="003377FA"/>
    <w:rsid w:val="0034129D"/>
    <w:rsid w:val="00345BAD"/>
    <w:rsid w:val="003460A2"/>
    <w:rsid w:val="00352F97"/>
    <w:rsid w:val="003550E3"/>
    <w:rsid w:val="003747FF"/>
    <w:rsid w:val="00376A33"/>
    <w:rsid w:val="00380587"/>
    <w:rsid w:val="0038199B"/>
    <w:rsid w:val="00384791"/>
    <w:rsid w:val="003878EF"/>
    <w:rsid w:val="00390249"/>
    <w:rsid w:val="003B00F0"/>
    <w:rsid w:val="003B0DBE"/>
    <w:rsid w:val="003C21DB"/>
    <w:rsid w:val="003C313E"/>
    <w:rsid w:val="003C6F44"/>
    <w:rsid w:val="003E5039"/>
    <w:rsid w:val="003E5BB8"/>
    <w:rsid w:val="003F6F72"/>
    <w:rsid w:val="00406CA9"/>
    <w:rsid w:val="0041085F"/>
    <w:rsid w:val="00417DEF"/>
    <w:rsid w:val="0043104C"/>
    <w:rsid w:val="004316F7"/>
    <w:rsid w:val="004331D1"/>
    <w:rsid w:val="00435115"/>
    <w:rsid w:val="004448FC"/>
    <w:rsid w:val="0045054C"/>
    <w:rsid w:val="00454F8F"/>
    <w:rsid w:val="00457991"/>
    <w:rsid w:val="0047017E"/>
    <w:rsid w:val="004701B6"/>
    <w:rsid w:val="00476F05"/>
    <w:rsid w:val="00483998"/>
    <w:rsid w:val="00484770"/>
    <w:rsid w:val="0049734F"/>
    <w:rsid w:val="004A2F8E"/>
    <w:rsid w:val="004B043A"/>
    <w:rsid w:val="004B0D48"/>
    <w:rsid w:val="004B360C"/>
    <w:rsid w:val="004B3DC5"/>
    <w:rsid w:val="004C08ED"/>
    <w:rsid w:val="004C7254"/>
    <w:rsid w:val="004D518E"/>
    <w:rsid w:val="004F04E5"/>
    <w:rsid w:val="004F7DF0"/>
    <w:rsid w:val="0050166E"/>
    <w:rsid w:val="005207E8"/>
    <w:rsid w:val="00522FC8"/>
    <w:rsid w:val="00526726"/>
    <w:rsid w:val="00530E9E"/>
    <w:rsid w:val="005434AA"/>
    <w:rsid w:val="00551FFD"/>
    <w:rsid w:val="00553351"/>
    <w:rsid w:val="00553FF3"/>
    <w:rsid w:val="005556F0"/>
    <w:rsid w:val="0056156E"/>
    <w:rsid w:val="00561D3A"/>
    <w:rsid w:val="00567F32"/>
    <w:rsid w:val="00571A28"/>
    <w:rsid w:val="00572A46"/>
    <w:rsid w:val="00573306"/>
    <w:rsid w:val="0057405B"/>
    <w:rsid w:val="00575ABF"/>
    <w:rsid w:val="005816DF"/>
    <w:rsid w:val="0058389F"/>
    <w:rsid w:val="0059309B"/>
    <w:rsid w:val="00596778"/>
    <w:rsid w:val="005B204B"/>
    <w:rsid w:val="005C0B72"/>
    <w:rsid w:val="005C2813"/>
    <w:rsid w:val="005C7195"/>
    <w:rsid w:val="005D1406"/>
    <w:rsid w:val="005D24EE"/>
    <w:rsid w:val="005D4C7D"/>
    <w:rsid w:val="005D6507"/>
    <w:rsid w:val="005D6DB5"/>
    <w:rsid w:val="005D72F5"/>
    <w:rsid w:val="005E1C24"/>
    <w:rsid w:val="005E799A"/>
    <w:rsid w:val="005F5CD3"/>
    <w:rsid w:val="00602A55"/>
    <w:rsid w:val="00617B80"/>
    <w:rsid w:val="00625173"/>
    <w:rsid w:val="0062612E"/>
    <w:rsid w:val="006313B2"/>
    <w:rsid w:val="006569C8"/>
    <w:rsid w:val="00660AC9"/>
    <w:rsid w:val="00664A33"/>
    <w:rsid w:val="006722DD"/>
    <w:rsid w:val="006730FD"/>
    <w:rsid w:val="006743C9"/>
    <w:rsid w:val="00676031"/>
    <w:rsid w:val="006818DD"/>
    <w:rsid w:val="00682702"/>
    <w:rsid w:val="0069060A"/>
    <w:rsid w:val="006931D5"/>
    <w:rsid w:val="00695CBF"/>
    <w:rsid w:val="006A551C"/>
    <w:rsid w:val="006B0A8E"/>
    <w:rsid w:val="006B112E"/>
    <w:rsid w:val="006B1259"/>
    <w:rsid w:val="006B1697"/>
    <w:rsid w:val="006C24BA"/>
    <w:rsid w:val="006C7F20"/>
    <w:rsid w:val="006D06B1"/>
    <w:rsid w:val="006D1460"/>
    <w:rsid w:val="006F1FE2"/>
    <w:rsid w:val="006F2460"/>
    <w:rsid w:val="006F6176"/>
    <w:rsid w:val="007009CC"/>
    <w:rsid w:val="00705594"/>
    <w:rsid w:val="00721FB0"/>
    <w:rsid w:val="00724D62"/>
    <w:rsid w:val="00731305"/>
    <w:rsid w:val="00735C50"/>
    <w:rsid w:val="007609B1"/>
    <w:rsid w:val="00762C55"/>
    <w:rsid w:val="00764E01"/>
    <w:rsid w:val="0077526C"/>
    <w:rsid w:val="007813C4"/>
    <w:rsid w:val="007823C6"/>
    <w:rsid w:val="007953A6"/>
    <w:rsid w:val="007A0600"/>
    <w:rsid w:val="007A461D"/>
    <w:rsid w:val="007A6014"/>
    <w:rsid w:val="007A7A7A"/>
    <w:rsid w:val="007A7C99"/>
    <w:rsid w:val="007B1A25"/>
    <w:rsid w:val="007B2299"/>
    <w:rsid w:val="007B2EFD"/>
    <w:rsid w:val="007B3084"/>
    <w:rsid w:val="007B4D40"/>
    <w:rsid w:val="007B4EE1"/>
    <w:rsid w:val="007D096C"/>
    <w:rsid w:val="007D52F9"/>
    <w:rsid w:val="007D7014"/>
    <w:rsid w:val="007D74BB"/>
    <w:rsid w:val="007E12D0"/>
    <w:rsid w:val="007E55D9"/>
    <w:rsid w:val="007F02CC"/>
    <w:rsid w:val="00803503"/>
    <w:rsid w:val="008036F2"/>
    <w:rsid w:val="00805AEC"/>
    <w:rsid w:val="00812097"/>
    <w:rsid w:val="00813591"/>
    <w:rsid w:val="0081412D"/>
    <w:rsid w:val="0081506E"/>
    <w:rsid w:val="00815299"/>
    <w:rsid w:val="00815629"/>
    <w:rsid w:val="008160BA"/>
    <w:rsid w:val="00816EFE"/>
    <w:rsid w:val="00820726"/>
    <w:rsid w:val="00821438"/>
    <w:rsid w:val="008313D9"/>
    <w:rsid w:val="008317E9"/>
    <w:rsid w:val="00832334"/>
    <w:rsid w:val="00833F29"/>
    <w:rsid w:val="008413CE"/>
    <w:rsid w:val="0084381A"/>
    <w:rsid w:val="00845C2C"/>
    <w:rsid w:val="008469EE"/>
    <w:rsid w:val="00853077"/>
    <w:rsid w:val="008534AE"/>
    <w:rsid w:val="00855F1D"/>
    <w:rsid w:val="00862782"/>
    <w:rsid w:val="0086771B"/>
    <w:rsid w:val="008807BD"/>
    <w:rsid w:val="00881FF1"/>
    <w:rsid w:val="00886B30"/>
    <w:rsid w:val="00891C2D"/>
    <w:rsid w:val="00896D53"/>
    <w:rsid w:val="008A14EE"/>
    <w:rsid w:val="008A297D"/>
    <w:rsid w:val="008A4679"/>
    <w:rsid w:val="008A4890"/>
    <w:rsid w:val="008A7A6A"/>
    <w:rsid w:val="008B435B"/>
    <w:rsid w:val="008C7307"/>
    <w:rsid w:val="008C7CF0"/>
    <w:rsid w:val="008D4672"/>
    <w:rsid w:val="008D4B6A"/>
    <w:rsid w:val="008D4F25"/>
    <w:rsid w:val="008E3AF5"/>
    <w:rsid w:val="008E6339"/>
    <w:rsid w:val="008F01E8"/>
    <w:rsid w:val="008F1F3A"/>
    <w:rsid w:val="008F4BD1"/>
    <w:rsid w:val="00900F7E"/>
    <w:rsid w:val="009011FE"/>
    <w:rsid w:val="00902AF5"/>
    <w:rsid w:val="00904AEA"/>
    <w:rsid w:val="00911452"/>
    <w:rsid w:val="009142B2"/>
    <w:rsid w:val="0092010F"/>
    <w:rsid w:val="00924C4F"/>
    <w:rsid w:val="00931AE1"/>
    <w:rsid w:val="00945C6B"/>
    <w:rsid w:val="009511A2"/>
    <w:rsid w:val="00951E41"/>
    <w:rsid w:val="00956D67"/>
    <w:rsid w:val="00957813"/>
    <w:rsid w:val="009605E1"/>
    <w:rsid w:val="00963146"/>
    <w:rsid w:val="00963D13"/>
    <w:rsid w:val="00963F28"/>
    <w:rsid w:val="009745E6"/>
    <w:rsid w:val="00975C9F"/>
    <w:rsid w:val="0098190E"/>
    <w:rsid w:val="00983118"/>
    <w:rsid w:val="00983A58"/>
    <w:rsid w:val="00992F3F"/>
    <w:rsid w:val="00994A28"/>
    <w:rsid w:val="0099718D"/>
    <w:rsid w:val="00997F36"/>
    <w:rsid w:val="009A4B97"/>
    <w:rsid w:val="009A4EC8"/>
    <w:rsid w:val="009A534F"/>
    <w:rsid w:val="009A7C93"/>
    <w:rsid w:val="009B0BDA"/>
    <w:rsid w:val="009B15BB"/>
    <w:rsid w:val="009B17F9"/>
    <w:rsid w:val="009B7740"/>
    <w:rsid w:val="009B7F3C"/>
    <w:rsid w:val="009D6DC0"/>
    <w:rsid w:val="009D7599"/>
    <w:rsid w:val="009E5F58"/>
    <w:rsid w:val="009E701D"/>
    <w:rsid w:val="009F17DD"/>
    <w:rsid w:val="00A04527"/>
    <w:rsid w:val="00A04DC5"/>
    <w:rsid w:val="00A10DD4"/>
    <w:rsid w:val="00A122E6"/>
    <w:rsid w:val="00A12479"/>
    <w:rsid w:val="00A14364"/>
    <w:rsid w:val="00A17839"/>
    <w:rsid w:val="00A205DF"/>
    <w:rsid w:val="00A2122D"/>
    <w:rsid w:val="00A2705B"/>
    <w:rsid w:val="00A33BEC"/>
    <w:rsid w:val="00A42D30"/>
    <w:rsid w:val="00A43C0A"/>
    <w:rsid w:val="00A536EF"/>
    <w:rsid w:val="00A619B5"/>
    <w:rsid w:val="00A62465"/>
    <w:rsid w:val="00A6260F"/>
    <w:rsid w:val="00A62D00"/>
    <w:rsid w:val="00A66416"/>
    <w:rsid w:val="00A75B17"/>
    <w:rsid w:val="00A8418F"/>
    <w:rsid w:val="00A8442C"/>
    <w:rsid w:val="00A870D7"/>
    <w:rsid w:val="00AB0889"/>
    <w:rsid w:val="00AB65FC"/>
    <w:rsid w:val="00AB7768"/>
    <w:rsid w:val="00AC4DC6"/>
    <w:rsid w:val="00AC6531"/>
    <w:rsid w:val="00AD4C51"/>
    <w:rsid w:val="00AF1F80"/>
    <w:rsid w:val="00AF2951"/>
    <w:rsid w:val="00AF2E96"/>
    <w:rsid w:val="00AF62F8"/>
    <w:rsid w:val="00AF766C"/>
    <w:rsid w:val="00AF7F09"/>
    <w:rsid w:val="00B03A7A"/>
    <w:rsid w:val="00B12A97"/>
    <w:rsid w:val="00B3299B"/>
    <w:rsid w:val="00B3512F"/>
    <w:rsid w:val="00B40C0E"/>
    <w:rsid w:val="00B468CC"/>
    <w:rsid w:val="00B5277C"/>
    <w:rsid w:val="00B53955"/>
    <w:rsid w:val="00B54928"/>
    <w:rsid w:val="00B57B70"/>
    <w:rsid w:val="00B621EA"/>
    <w:rsid w:val="00B642BC"/>
    <w:rsid w:val="00B657FF"/>
    <w:rsid w:val="00B67793"/>
    <w:rsid w:val="00B725C6"/>
    <w:rsid w:val="00B74525"/>
    <w:rsid w:val="00B7530C"/>
    <w:rsid w:val="00B81537"/>
    <w:rsid w:val="00B873B0"/>
    <w:rsid w:val="00B90758"/>
    <w:rsid w:val="00B96CF0"/>
    <w:rsid w:val="00BC31E2"/>
    <w:rsid w:val="00BC3844"/>
    <w:rsid w:val="00BC3DE7"/>
    <w:rsid w:val="00BD1B4D"/>
    <w:rsid w:val="00BD7488"/>
    <w:rsid w:val="00BE0A3E"/>
    <w:rsid w:val="00BE4119"/>
    <w:rsid w:val="00BF3F5E"/>
    <w:rsid w:val="00C10121"/>
    <w:rsid w:val="00C131A1"/>
    <w:rsid w:val="00C13DB3"/>
    <w:rsid w:val="00C172A8"/>
    <w:rsid w:val="00C20F35"/>
    <w:rsid w:val="00C21D5C"/>
    <w:rsid w:val="00C30336"/>
    <w:rsid w:val="00C32242"/>
    <w:rsid w:val="00C32303"/>
    <w:rsid w:val="00C346BC"/>
    <w:rsid w:val="00C40DB2"/>
    <w:rsid w:val="00C43D47"/>
    <w:rsid w:val="00C4607A"/>
    <w:rsid w:val="00C54107"/>
    <w:rsid w:val="00C575FA"/>
    <w:rsid w:val="00C6322C"/>
    <w:rsid w:val="00C77C16"/>
    <w:rsid w:val="00C80E6B"/>
    <w:rsid w:val="00C81E85"/>
    <w:rsid w:val="00C84281"/>
    <w:rsid w:val="00C84BD9"/>
    <w:rsid w:val="00C91FC7"/>
    <w:rsid w:val="00C95998"/>
    <w:rsid w:val="00CA1093"/>
    <w:rsid w:val="00CA38EC"/>
    <w:rsid w:val="00CB53B0"/>
    <w:rsid w:val="00CC08F9"/>
    <w:rsid w:val="00CC2D75"/>
    <w:rsid w:val="00CC3D0A"/>
    <w:rsid w:val="00CC4846"/>
    <w:rsid w:val="00CC580F"/>
    <w:rsid w:val="00CC6400"/>
    <w:rsid w:val="00CD0695"/>
    <w:rsid w:val="00CE3A46"/>
    <w:rsid w:val="00CE6B63"/>
    <w:rsid w:val="00CF1DE1"/>
    <w:rsid w:val="00CF3DCC"/>
    <w:rsid w:val="00D01470"/>
    <w:rsid w:val="00D04038"/>
    <w:rsid w:val="00D17F8A"/>
    <w:rsid w:val="00D323D9"/>
    <w:rsid w:val="00D326BE"/>
    <w:rsid w:val="00D45DAD"/>
    <w:rsid w:val="00D50EE6"/>
    <w:rsid w:val="00D70119"/>
    <w:rsid w:val="00D716EC"/>
    <w:rsid w:val="00D7410E"/>
    <w:rsid w:val="00D751CD"/>
    <w:rsid w:val="00D9555C"/>
    <w:rsid w:val="00D969B5"/>
    <w:rsid w:val="00DB2195"/>
    <w:rsid w:val="00DB6117"/>
    <w:rsid w:val="00DB6CBC"/>
    <w:rsid w:val="00DC2846"/>
    <w:rsid w:val="00DD600F"/>
    <w:rsid w:val="00DE0F57"/>
    <w:rsid w:val="00DE1C1D"/>
    <w:rsid w:val="00DE6404"/>
    <w:rsid w:val="00DF0409"/>
    <w:rsid w:val="00DF133D"/>
    <w:rsid w:val="00E03AD9"/>
    <w:rsid w:val="00E105E8"/>
    <w:rsid w:val="00E15E52"/>
    <w:rsid w:val="00E20DFD"/>
    <w:rsid w:val="00E26031"/>
    <w:rsid w:val="00E311C3"/>
    <w:rsid w:val="00E33A7C"/>
    <w:rsid w:val="00E525D8"/>
    <w:rsid w:val="00E562E0"/>
    <w:rsid w:val="00E5659B"/>
    <w:rsid w:val="00E62B90"/>
    <w:rsid w:val="00E64CD9"/>
    <w:rsid w:val="00E65961"/>
    <w:rsid w:val="00E6659F"/>
    <w:rsid w:val="00E666E7"/>
    <w:rsid w:val="00E67EB1"/>
    <w:rsid w:val="00E7551D"/>
    <w:rsid w:val="00E77E3B"/>
    <w:rsid w:val="00E85B89"/>
    <w:rsid w:val="00E97E66"/>
    <w:rsid w:val="00EB26F3"/>
    <w:rsid w:val="00EC0D22"/>
    <w:rsid w:val="00EC4EE7"/>
    <w:rsid w:val="00ED2593"/>
    <w:rsid w:val="00ED39AB"/>
    <w:rsid w:val="00ED4DBB"/>
    <w:rsid w:val="00EE557D"/>
    <w:rsid w:val="00EE5D26"/>
    <w:rsid w:val="00F02D4F"/>
    <w:rsid w:val="00F316A6"/>
    <w:rsid w:val="00F34E55"/>
    <w:rsid w:val="00F35E48"/>
    <w:rsid w:val="00F40353"/>
    <w:rsid w:val="00F43A8B"/>
    <w:rsid w:val="00F461F9"/>
    <w:rsid w:val="00F4750D"/>
    <w:rsid w:val="00F53FBB"/>
    <w:rsid w:val="00F55B6C"/>
    <w:rsid w:val="00F564B7"/>
    <w:rsid w:val="00F63005"/>
    <w:rsid w:val="00F64201"/>
    <w:rsid w:val="00F77562"/>
    <w:rsid w:val="00F8148E"/>
    <w:rsid w:val="00F85151"/>
    <w:rsid w:val="00F97866"/>
    <w:rsid w:val="00FA1F17"/>
    <w:rsid w:val="00FA4EC4"/>
    <w:rsid w:val="00FA7969"/>
    <w:rsid w:val="00FB3CFE"/>
    <w:rsid w:val="00FC0FCA"/>
    <w:rsid w:val="00FD0E68"/>
    <w:rsid w:val="00FD4049"/>
    <w:rsid w:val="00FE21C1"/>
    <w:rsid w:val="00FF0D2C"/>
    <w:rsid w:val="00FF0F4F"/>
    <w:rsid w:val="00FF3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A271D7"/>
  <w15:chartTrackingRefBased/>
  <w15:docId w15:val="{F1EA7940-5AFD-4039-9B40-D3A52DA6A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677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49B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49B4"/>
  </w:style>
  <w:style w:type="paragraph" w:styleId="Footer">
    <w:name w:val="footer"/>
    <w:basedOn w:val="Normal"/>
    <w:link w:val="FooterChar"/>
    <w:uiPriority w:val="99"/>
    <w:unhideWhenUsed/>
    <w:rsid w:val="001F49B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49B4"/>
  </w:style>
  <w:style w:type="paragraph" w:styleId="ListParagraph">
    <w:name w:val="List Paragraph"/>
    <w:basedOn w:val="Normal"/>
    <w:uiPriority w:val="34"/>
    <w:qFormat/>
    <w:rsid w:val="0098190E"/>
    <w:pPr>
      <w:ind w:left="720"/>
      <w:contextualSpacing/>
    </w:pPr>
  </w:style>
  <w:style w:type="table" w:styleId="TableGrid">
    <w:name w:val="Table Grid"/>
    <w:basedOn w:val="TableNormal"/>
    <w:uiPriority w:val="39"/>
    <w:rsid w:val="00C84B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43A8B"/>
    <w:pPr>
      <w:bidi/>
      <w:spacing w:after="0" w:line="240" w:lineRule="auto"/>
    </w:pPr>
    <w:rPr>
      <w:rFonts w:ascii="Calibri" w:eastAsia="Calibri" w:hAnsi="Calibri" w:cs="Arial"/>
    </w:rPr>
  </w:style>
  <w:style w:type="paragraph" w:styleId="NormalWeb">
    <w:name w:val="Normal (Web)"/>
    <w:basedOn w:val="Normal"/>
    <w:uiPriority w:val="99"/>
    <w:semiHidden/>
    <w:unhideWhenUsed/>
    <w:rsid w:val="00575AB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4">
    <w:name w:val="Table Grid4"/>
    <w:basedOn w:val="TableNormal"/>
    <w:next w:val="TableGrid"/>
    <w:uiPriority w:val="59"/>
    <w:rsid w:val="00F9786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71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1390">
          <w:marLeft w:val="0"/>
          <w:marRight w:val="547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4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9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4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2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7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6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88072">
          <w:marLeft w:val="0"/>
          <w:marRight w:val="547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0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09299">
          <w:marLeft w:val="0"/>
          <w:marRight w:val="547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58C0A2-E3A3-48E9-9E19-2C7E34518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802</Words>
  <Characters>4577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Tufik Ben Saleh Aldaaji</dc:creator>
  <cp:keywords/>
  <dc:description/>
  <cp:lastModifiedBy>Heyam  Saad Sakhir</cp:lastModifiedBy>
  <cp:revision>4</cp:revision>
  <cp:lastPrinted>2021-08-30T10:18:00Z</cp:lastPrinted>
  <dcterms:created xsi:type="dcterms:W3CDTF">2022-01-13T06:47:00Z</dcterms:created>
  <dcterms:modified xsi:type="dcterms:W3CDTF">2022-01-25T09:34:00Z</dcterms:modified>
</cp:coreProperties>
</file>